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7E231F" w:rsidRPr="007E231F" w:rsidRDefault="006F4229" w:rsidP="007E231F">
      <w:pPr>
        <w:spacing w:after="0" w:line="240" w:lineRule="auto"/>
        <w:jc w:val="right"/>
        <w:rPr>
          <w:rFonts w:ascii="Arial" w:hAnsi="Arial" w:cs="Arial"/>
          <w:color w:val="000000"/>
        </w:rPr>
      </w:pPr>
      <w:proofErr w:type="gramStart"/>
      <w:r w:rsidRPr="00DA5BF5">
        <w:rPr>
          <w:rFonts w:ascii="Times New Roman" w:hAnsi="Times New Roman"/>
          <w:bCs/>
          <w:sz w:val="24"/>
          <w:szCs w:val="24"/>
        </w:rPr>
        <w:t>к</w:t>
      </w:r>
      <w:proofErr w:type="gramEnd"/>
      <w:r w:rsidRPr="00DA5BF5">
        <w:rPr>
          <w:rFonts w:ascii="Times New Roman" w:hAnsi="Times New Roman"/>
          <w:bCs/>
          <w:sz w:val="24"/>
          <w:szCs w:val="24"/>
        </w:rPr>
        <w:t xml:space="preserve">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E70EFA" w:rsidRPr="00E70EFA">
        <w:rPr>
          <w:rFonts w:ascii="Times New Roman" w:hAnsi="Times New Roman"/>
          <w:b/>
          <w:color w:val="000000"/>
        </w:rPr>
        <w:t>23.02.01 Организация перевозок и управления на автомобильном транспорте</w:t>
      </w:r>
    </w:p>
    <w:p w:rsidR="006F4229" w:rsidRPr="00A742A1" w:rsidRDefault="006F4229" w:rsidP="00A742A1">
      <w:pPr>
        <w:spacing w:after="0" w:line="240" w:lineRule="auto"/>
        <w:jc w:val="right"/>
        <w:rPr>
          <w:rFonts w:ascii="Times New Roman" w:hAnsi="Times New Roman"/>
          <w:b/>
          <w:bCs/>
          <w:color w:val="000000"/>
          <w:sz w:val="24"/>
          <w:szCs w:val="24"/>
        </w:rPr>
      </w:pPr>
    </w:p>
    <w:p w:rsidR="006F4229" w:rsidRPr="00DA5BF5" w:rsidRDefault="006F4229" w:rsidP="006F4229">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E70EFA" w:rsidRPr="00E70EFA">
        <w:rPr>
          <w:rFonts w:ascii="Times New Roman" w:hAnsi="Times New Roman"/>
          <w:b/>
          <w:sz w:val="24"/>
          <w:szCs w:val="24"/>
        </w:rPr>
        <w:t>ОГСЭ.ВЧ.04 ОСНОВЫ ПРЕДПРИНИМАТЕЛЬСТВА</w:t>
      </w:r>
      <w:r w:rsidR="008D1340" w:rsidRPr="008D1340">
        <w:rPr>
          <w:rFonts w:ascii="Times New Roman" w:hAnsi="Times New Roman"/>
          <w:b/>
          <w:sz w:val="24"/>
          <w:szCs w:val="24"/>
        </w:rPr>
        <w:t>»</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6F4229" w:rsidRDefault="006F4229" w:rsidP="00A2773B">
      <w:pPr>
        <w:pStyle w:val="a6"/>
        <w:suppressAutoHyphens/>
        <w:spacing w:after="0"/>
        <w:ind w:left="2136" w:firstLine="696"/>
        <w:rPr>
          <w:b/>
        </w:rPr>
      </w:pPr>
      <w:r w:rsidRPr="00A2773B">
        <w:rPr>
          <w:b/>
        </w:rPr>
        <w:t>«</w:t>
      </w:r>
      <w:r w:rsidR="00A2773B" w:rsidRPr="00A2773B">
        <w:rPr>
          <w:b/>
          <w:i/>
        </w:rPr>
        <w:t>СГ.06 ОСНОВЫ ФИНАНСОВОЙ ГРАМОТНОСТИ</w:t>
      </w:r>
      <w:r w:rsidRPr="00A2773B">
        <w:rPr>
          <w:b/>
        </w:rPr>
        <w:t>»</w:t>
      </w:r>
    </w:p>
    <w:p w:rsidR="00A2773B" w:rsidRPr="00A2773B" w:rsidRDefault="00A2773B" w:rsidP="00A2773B">
      <w:pPr>
        <w:pStyle w:val="a6"/>
        <w:suppressAutoHyphens/>
        <w:spacing w:after="0"/>
        <w:ind w:left="2136" w:firstLine="696"/>
        <w:rPr>
          <w:b/>
        </w:rPr>
      </w:pPr>
    </w:p>
    <w:p w:rsidR="006F4229" w:rsidRPr="00DA5BF5" w:rsidRDefault="006F4229" w:rsidP="006F42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6F4229" w:rsidRPr="00DA5BF5" w:rsidRDefault="006F4229" w:rsidP="00E70EFA">
      <w:pPr>
        <w:spacing w:after="0" w:line="240" w:lineRule="auto"/>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 xml:space="preserve">Учебный предмет (дисциплина) </w:t>
      </w:r>
      <w:r w:rsidR="00E70EFA" w:rsidRPr="00E70EFA">
        <w:rPr>
          <w:rFonts w:ascii="Times New Roman" w:hAnsi="Times New Roman"/>
          <w:b/>
          <w:sz w:val="24"/>
          <w:szCs w:val="24"/>
        </w:rPr>
        <w:t>ОГСЭ.ВЧ.04 ОСНОВЫ ПРЕДПРИНИМАТЕЛЬСТВА</w:t>
      </w:r>
      <w:r w:rsidR="00E70EFA" w:rsidRPr="00DA5BF5">
        <w:rPr>
          <w:rFonts w:ascii="Times New Roman" w:hAnsi="Times New Roman"/>
          <w:sz w:val="24"/>
          <w:szCs w:val="24"/>
        </w:rPr>
        <w:t xml:space="preserve"> </w:t>
      </w:r>
      <w:r w:rsidRPr="00DA5BF5">
        <w:rPr>
          <w:rFonts w:ascii="Times New Roman" w:hAnsi="Times New Roman"/>
          <w:sz w:val="24"/>
          <w:szCs w:val="24"/>
        </w:rPr>
        <w:t xml:space="preserve">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E70EFA" w:rsidRPr="00E70EFA">
        <w:rPr>
          <w:rFonts w:ascii="Times New Roman" w:hAnsi="Times New Roman"/>
          <w:b/>
          <w:bCs/>
          <w:color w:val="000000"/>
          <w:sz w:val="24"/>
          <w:szCs w:val="24"/>
        </w:rPr>
        <w:t>23.02.01 Организация перевозок и управления на автомобильном транспорте</w:t>
      </w:r>
      <w:r w:rsidR="00E70EFA">
        <w:rPr>
          <w:rFonts w:ascii="Times New Roman" w:hAnsi="Times New Roman"/>
          <w:b/>
          <w:bCs/>
          <w:color w:val="000000"/>
          <w:sz w:val="24"/>
          <w:szCs w:val="24"/>
        </w:rPr>
        <w:t>.</w:t>
      </w:r>
    </w:p>
    <w:p w:rsidR="006F4229" w:rsidRPr="00DA5BF5" w:rsidRDefault="006F4229" w:rsidP="006F4229">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характеризовать виды предпринимательской деятельности и предпринимательскую среду;</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оперировать в практической деятельности экономическими категориями;</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определять приемлемые границы производства;  </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разрабатывать бизнес – план;</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w:t>
            </w:r>
            <w:proofErr w:type="gramStart"/>
            <w:r w:rsidRPr="00D441FD">
              <w:rPr>
                <w:rFonts w:ascii="Times New Roman" w:hAnsi="Times New Roman"/>
                <w:sz w:val="24"/>
                <w:szCs w:val="24"/>
              </w:rPr>
              <w:t>составлять  пакет</w:t>
            </w:r>
            <w:proofErr w:type="gramEnd"/>
            <w:r w:rsidRPr="00D441FD">
              <w:rPr>
                <w:rFonts w:ascii="Times New Roman" w:hAnsi="Times New Roman"/>
                <w:sz w:val="24"/>
                <w:szCs w:val="24"/>
              </w:rPr>
              <w:t xml:space="preserve"> документов для открытия  своего дела;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w:t>
            </w:r>
            <w:proofErr w:type="gramStart"/>
            <w:r w:rsidRPr="00D441FD">
              <w:rPr>
                <w:rFonts w:ascii="Times New Roman" w:hAnsi="Times New Roman"/>
                <w:sz w:val="24"/>
                <w:szCs w:val="24"/>
              </w:rPr>
              <w:t>оформлять  документы</w:t>
            </w:r>
            <w:proofErr w:type="gramEnd"/>
            <w:r w:rsidRPr="00D441FD">
              <w:rPr>
                <w:rFonts w:ascii="Times New Roman" w:hAnsi="Times New Roman"/>
                <w:sz w:val="24"/>
                <w:szCs w:val="24"/>
              </w:rPr>
              <w:t xml:space="preserve"> для открытия расчетного счета в банке;</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w:t>
            </w:r>
            <w:proofErr w:type="gramStart"/>
            <w:r w:rsidRPr="00D441FD">
              <w:rPr>
                <w:rFonts w:ascii="Times New Roman" w:hAnsi="Times New Roman"/>
                <w:sz w:val="24"/>
                <w:szCs w:val="24"/>
              </w:rPr>
              <w:t>определять  организационно</w:t>
            </w:r>
            <w:proofErr w:type="gramEnd"/>
            <w:r w:rsidRPr="00D441FD">
              <w:rPr>
                <w:rFonts w:ascii="Times New Roman" w:hAnsi="Times New Roman"/>
                <w:sz w:val="24"/>
                <w:szCs w:val="24"/>
              </w:rPr>
              <w:t>-правовую форму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разрабатывать стратегию и тактику деятельности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соблюдать профессиональную этику, этические кодексы фирмы, общепринятые </w:t>
            </w:r>
            <w:proofErr w:type="gramStart"/>
            <w:r w:rsidRPr="00D441FD">
              <w:rPr>
                <w:rFonts w:ascii="Times New Roman" w:hAnsi="Times New Roman"/>
                <w:sz w:val="24"/>
                <w:szCs w:val="24"/>
              </w:rPr>
              <w:t>правила  осуществления</w:t>
            </w:r>
            <w:proofErr w:type="gramEnd"/>
            <w:r w:rsidRPr="00D441FD">
              <w:rPr>
                <w:rFonts w:ascii="Times New Roman" w:hAnsi="Times New Roman"/>
                <w:sz w:val="24"/>
                <w:szCs w:val="24"/>
              </w:rPr>
              <w:t xml:space="preserve"> бизнеса;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w:t>
            </w:r>
            <w:proofErr w:type="gramStart"/>
            <w:r w:rsidRPr="00D441FD">
              <w:rPr>
                <w:rFonts w:ascii="Times New Roman" w:hAnsi="Times New Roman"/>
                <w:sz w:val="24"/>
                <w:szCs w:val="24"/>
              </w:rPr>
              <w:t>характеризовать  механизм</w:t>
            </w:r>
            <w:proofErr w:type="gramEnd"/>
            <w:r w:rsidRPr="00D441FD">
              <w:rPr>
                <w:rFonts w:ascii="Times New Roman" w:hAnsi="Times New Roman"/>
                <w:sz w:val="24"/>
                <w:szCs w:val="24"/>
              </w:rPr>
              <w:t xml:space="preserve"> защиты предпринимательской тайны;</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различать виды ответственности предпринимателей;</w:t>
            </w:r>
          </w:p>
          <w:p w:rsidR="00E70EFA"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анализировать финансовое состояние предприятия;</w:t>
            </w:r>
          </w:p>
          <w:p w:rsidR="00E70EFA" w:rsidRPr="00E70EFA" w:rsidRDefault="00E70EFA" w:rsidP="00E70EFA">
            <w:pPr>
              <w:spacing w:after="0" w:line="240" w:lineRule="auto"/>
              <w:rPr>
                <w:rFonts w:ascii="Times New Roman" w:hAnsi="Times New Roman"/>
                <w:sz w:val="24"/>
                <w:szCs w:val="24"/>
              </w:rPr>
            </w:pPr>
            <w:r w:rsidRPr="00E70EFA">
              <w:rPr>
                <w:rFonts w:ascii="Times New Roman" w:hAnsi="Times New Roman"/>
                <w:sz w:val="24"/>
                <w:szCs w:val="24"/>
              </w:rPr>
              <w:t>- осуществлять основные финансовые операции;</w:t>
            </w:r>
          </w:p>
          <w:p w:rsidR="006F4229" w:rsidRPr="00E1038D" w:rsidRDefault="00E70EFA" w:rsidP="00E70EFA">
            <w:pPr>
              <w:suppressAutoHyphens/>
              <w:spacing w:after="0" w:line="240" w:lineRule="auto"/>
              <w:jc w:val="both"/>
              <w:rPr>
                <w:rFonts w:ascii="Times New Roman" w:hAnsi="Times New Roman"/>
              </w:rPr>
            </w:pPr>
            <w:r w:rsidRPr="00D441FD">
              <w:rPr>
                <w:rFonts w:ascii="Times New Roman" w:hAnsi="Times New Roman"/>
                <w:sz w:val="24"/>
                <w:szCs w:val="24"/>
              </w:rPr>
              <w:lastRenderedPageBreak/>
              <w:t xml:space="preserve">- рассчитывать </w:t>
            </w:r>
            <w:proofErr w:type="gramStart"/>
            <w:r w:rsidRPr="00D441FD">
              <w:rPr>
                <w:rFonts w:ascii="Times New Roman" w:hAnsi="Times New Roman"/>
                <w:sz w:val="24"/>
                <w:szCs w:val="24"/>
              </w:rPr>
              <w:t>рентабельность  предпринимательской</w:t>
            </w:r>
            <w:proofErr w:type="gramEnd"/>
            <w:r w:rsidRPr="00D441FD">
              <w:rPr>
                <w:rFonts w:ascii="Times New Roman" w:hAnsi="Times New Roman"/>
                <w:sz w:val="24"/>
                <w:szCs w:val="24"/>
              </w:rPr>
              <w:t xml:space="preserve"> деятельности</w:t>
            </w:r>
            <w:r w:rsidRPr="00E1038D">
              <w:rPr>
                <w:rFonts w:ascii="Times New Roman" w:hAnsi="Times New Roman"/>
              </w:rPr>
              <w:t xml:space="preserve"> </w:t>
            </w:r>
          </w:p>
        </w:tc>
        <w:tc>
          <w:tcPr>
            <w:tcW w:w="3895" w:type="dxa"/>
          </w:tcPr>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lastRenderedPageBreak/>
              <w:t>- типологию предпринимательства;</w:t>
            </w:r>
          </w:p>
          <w:p w:rsidR="00E70EFA" w:rsidRPr="00D441FD" w:rsidRDefault="00E70EFA" w:rsidP="00E70EFA">
            <w:pPr>
              <w:spacing w:after="0" w:line="240" w:lineRule="auto"/>
              <w:rPr>
                <w:rFonts w:ascii="Times New Roman" w:hAnsi="Times New Roman"/>
                <w:sz w:val="24"/>
                <w:szCs w:val="24"/>
              </w:rPr>
            </w:pPr>
            <w:r>
              <w:rPr>
                <w:rFonts w:ascii="Times New Roman" w:hAnsi="Times New Roman"/>
                <w:sz w:val="24"/>
                <w:szCs w:val="24"/>
              </w:rPr>
              <w:t xml:space="preserve">- роль среды в развитии </w:t>
            </w:r>
            <w:proofErr w:type="spellStart"/>
            <w:r>
              <w:rPr>
                <w:rFonts w:ascii="Times New Roman" w:hAnsi="Times New Roman"/>
                <w:sz w:val="24"/>
                <w:szCs w:val="24"/>
              </w:rPr>
              <w:t>пред</w:t>
            </w:r>
            <w:r w:rsidRPr="00D441FD">
              <w:rPr>
                <w:rFonts w:ascii="Times New Roman" w:hAnsi="Times New Roman"/>
                <w:sz w:val="24"/>
                <w:szCs w:val="24"/>
              </w:rPr>
              <w:t>ринимательства</w:t>
            </w:r>
            <w:proofErr w:type="spellEnd"/>
            <w:r w:rsidRPr="00D441FD">
              <w:rPr>
                <w:rFonts w:ascii="Times New Roman" w:hAnsi="Times New Roman"/>
                <w:sz w:val="24"/>
                <w:szCs w:val="24"/>
              </w:rPr>
              <w:t>;</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технологию принятия предпринимательских решений;</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базовые составляющие внутренней среды фирмы;</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организационно-правовые формы предпринимательской деятельности; </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особенности учредительных документов;</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порядок государственной регистрации и лицензирования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механизмы функционирования предприятия;</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сущность предпринимательского риска и основные способы снижения риска;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основные положения об оплате труда на предприятиях; предпринимательского типа;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xml:space="preserve">- основные элементы культуры предпринимательской деятельности и корпоративной </w:t>
            </w:r>
            <w:proofErr w:type="gramStart"/>
            <w:r w:rsidRPr="00D441FD">
              <w:rPr>
                <w:rFonts w:ascii="Times New Roman" w:hAnsi="Times New Roman"/>
                <w:sz w:val="24"/>
                <w:szCs w:val="24"/>
              </w:rPr>
              <w:t>куль-туры</w:t>
            </w:r>
            <w:proofErr w:type="gramEnd"/>
            <w:r w:rsidRPr="00D441FD">
              <w:rPr>
                <w:rFonts w:ascii="Times New Roman" w:hAnsi="Times New Roman"/>
                <w:sz w:val="24"/>
                <w:szCs w:val="24"/>
              </w:rPr>
              <w:t>;</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перечень сведений, подлежащих защите;</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сущность и виды ответственности предпринимателей;</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методы и инструментарий финансового анализа;</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lastRenderedPageBreak/>
              <w:t xml:space="preserve">- основные </w:t>
            </w:r>
            <w:proofErr w:type="gramStart"/>
            <w:r w:rsidRPr="00D441FD">
              <w:rPr>
                <w:rFonts w:ascii="Times New Roman" w:hAnsi="Times New Roman"/>
                <w:sz w:val="24"/>
                <w:szCs w:val="24"/>
              </w:rPr>
              <w:t>положения  бухгалтерского</w:t>
            </w:r>
            <w:proofErr w:type="gramEnd"/>
            <w:r w:rsidRPr="00D441FD">
              <w:rPr>
                <w:rFonts w:ascii="Times New Roman" w:hAnsi="Times New Roman"/>
                <w:sz w:val="24"/>
                <w:szCs w:val="24"/>
              </w:rPr>
              <w:t xml:space="preserve"> учета на малых предприятиях;</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виды налогов;</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систему показателей эффективности предпринимательской деятельности;</w:t>
            </w:r>
          </w:p>
          <w:p w:rsidR="00E70EFA" w:rsidRPr="00D441FD" w:rsidRDefault="00E70EFA" w:rsidP="00E70EFA">
            <w:pPr>
              <w:spacing w:after="0" w:line="240" w:lineRule="auto"/>
              <w:rPr>
                <w:rFonts w:ascii="Times New Roman" w:hAnsi="Times New Roman"/>
                <w:sz w:val="24"/>
                <w:szCs w:val="24"/>
              </w:rPr>
            </w:pPr>
            <w:r w:rsidRPr="00D441FD">
              <w:rPr>
                <w:rFonts w:ascii="Times New Roman" w:hAnsi="Times New Roman"/>
                <w:sz w:val="24"/>
                <w:szCs w:val="24"/>
              </w:rPr>
              <w:t>- принципы и методы оценки эффективности предпринимательской деятельности;</w:t>
            </w:r>
          </w:p>
          <w:p w:rsidR="006F4229" w:rsidRPr="00DA5BF5" w:rsidRDefault="00E70EFA" w:rsidP="00E70EFA">
            <w:pPr>
              <w:suppressAutoHyphens/>
              <w:spacing w:after="0" w:line="240" w:lineRule="auto"/>
              <w:jc w:val="both"/>
              <w:rPr>
                <w:rFonts w:ascii="Times New Roman" w:hAnsi="Times New Roman"/>
                <w:i/>
              </w:rPr>
            </w:pPr>
            <w:r w:rsidRPr="00D441FD">
              <w:rPr>
                <w:rFonts w:ascii="Times New Roman" w:hAnsi="Times New Roman"/>
                <w:sz w:val="24"/>
                <w:szCs w:val="24"/>
              </w:rPr>
              <w:t xml:space="preserve">- пути повышения и контроль </w:t>
            </w:r>
            <w:proofErr w:type="gramStart"/>
            <w:r w:rsidRPr="00D441FD">
              <w:rPr>
                <w:rFonts w:ascii="Times New Roman" w:hAnsi="Times New Roman"/>
                <w:sz w:val="24"/>
                <w:szCs w:val="24"/>
              </w:rPr>
              <w:t>эффективности  предпринимательской</w:t>
            </w:r>
            <w:proofErr w:type="gramEnd"/>
            <w:r w:rsidRPr="00D441FD">
              <w:rPr>
                <w:rFonts w:ascii="Times New Roman" w:hAnsi="Times New Roman"/>
                <w:sz w:val="24"/>
                <w:szCs w:val="24"/>
              </w:rPr>
              <w:t xml:space="preserve"> деятельности</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09"/>
        <w:gridCol w:w="2680"/>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E70EFA" w:rsidP="003D0548">
            <w:pPr>
              <w:suppressAutoHyphens/>
              <w:spacing w:after="0" w:line="240" w:lineRule="auto"/>
              <w:rPr>
                <w:rFonts w:ascii="Times New Roman" w:hAnsi="Times New Roman"/>
                <w:iCs/>
              </w:rPr>
            </w:pPr>
            <w:r>
              <w:rPr>
                <w:rFonts w:ascii="Times New Roman" w:hAnsi="Times New Roman"/>
                <w:iCs/>
              </w:rPr>
              <w:t>70</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proofErr w:type="gramStart"/>
            <w:r w:rsidRPr="00DA5BF5">
              <w:rPr>
                <w:rFonts w:ascii="Times New Roman" w:hAnsi="Times New Roman"/>
                <w:b/>
              </w:rPr>
              <w:t>в</w:t>
            </w:r>
            <w:proofErr w:type="gramEnd"/>
            <w:r w:rsidRPr="00DA5BF5">
              <w:rPr>
                <w:rFonts w:ascii="Times New Roman" w:hAnsi="Times New Roman"/>
                <w:b/>
              </w:rPr>
              <w:t xml:space="preserve">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proofErr w:type="gramStart"/>
            <w:r w:rsidRPr="00DA5BF5">
              <w:rPr>
                <w:rFonts w:ascii="Times New Roman" w:hAnsi="Times New Roman"/>
              </w:rPr>
              <w:t>в</w:t>
            </w:r>
            <w:proofErr w:type="gramEnd"/>
            <w:r w:rsidRPr="00DA5BF5">
              <w:rPr>
                <w:rFonts w:ascii="Times New Roman" w:hAnsi="Times New Roman"/>
              </w:rPr>
              <w:t xml:space="preserve">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теоретическое</w:t>
            </w:r>
            <w:proofErr w:type="gramEnd"/>
            <w:r w:rsidRPr="00DA5BF5">
              <w:rPr>
                <w:rFonts w:ascii="Times New Roman" w:hAnsi="Times New Roman"/>
              </w:rPr>
              <w:t xml:space="preserve"> обучение</w:t>
            </w:r>
          </w:p>
        </w:tc>
        <w:tc>
          <w:tcPr>
            <w:tcW w:w="1315" w:type="pct"/>
            <w:vAlign w:val="center"/>
          </w:tcPr>
          <w:p w:rsidR="006F4229" w:rsidRPr="00DA5BF5" w:rsidRDefault="00E70EFA" w:rsidP="003D0548">
            <w:pPr>
              <w:suppressAutoHyphens/>
              <w:spacing w:after="0" w:line="240" w:lineRule="auto"/>
              <w:rPr>
                <w:rFonts w:ascii="Times New Roman" w:hAnsi="Times New Roman"/>
                <w:iCs/>
              </w:rPr>
            </w:pPr>
            <w:r>
              <w:rPr>
                <w:rFonts w:ascii="Times New Roman" w:hAnsi="Times New Roman"/>
                <w:iCs/>
              </w:rPr>
              <w:t>48</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лабораторные</w:t>
            </w:r>
            <w:proofErr w:type="gramEnd"/>
            <w:r w:rsidRPr="00DA5BF5">
              <w:rPr>
                <w:rFonts w:ascii="Times New Roman" w:hAnsi="Times New Roman"/>
              </w:rPr>
              <w:t xml:space="preserve">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практические</w:t>
            </w:r>
            <w:proofErr w:type="gramEnd"/>
            <w:r w:rsidRPr="00DA5BF5">
              <w:rPr>
                <w:rFonts w:ascii="Times New Roman" w:hAnsi="Times New Roman"/>
              </w:rPr>
              <w:t xml:space="preserve">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E70EFA" w:rsidP="003D0548">
            <w:pPr>
              <w:suppressAutoHyphens/>
              <w:spacing w:after="0" w:line="240" w:lineRule="auto"/>
              <w:rPr>
                <w:rFonts w:ascii="Times New Roman" w:hAnsi="Times New Roman"/>
                <w:iCs/>
              </w:rPr>
            </w:pPr>
            <w:r>
              <w:rPr>
                <w:rFonts w:ascii="Times New Roman" w:hAnsi="Times New Roman"/>
                <w:iCs/>
              </w:rPr>
              <w:t>26</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курсовая</w:t>
            </w:r>
            <w:proofErr w:type="gramEnd"/>
            <w:r w:rsidRPr="00DA5BF5">
              <w:rPr>
                <w:rFonts w:ascii="Times New Roman" w:hAnsi="Times New Roman"/>
              </w:rPr>
              <w:t xml:space="preserve">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proofErr w:type="gramStart"/>
            <w:r w:rsidRPr="00DA5BF5">
              <w:rPr>
                <w:rFonts w:ascii="Times New Roman" w:hAnsi="Times New Roman"/>
              </w:rPr>
              <w:t>контрольная</w:t>
            </w:r>
            <w:proofErr w:type="gramEnd"/>
            <w:r w:rsidRPr="00DA5BF5">
              <w:rPr>
                <w:rFonts w:ascii="Times New Roman" w:hAnsi="Times New Roman"/>
              </w:rPr>
              <w:t xml:space="preserve">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E70EFA" w:rsidP="003D0548">
            <w:pPr>
              <w:suppressAutoHyphens/>
              <w:spacing w:after="0" w:line="240" w:lineRule="auto"/>
              <w:rPr>
                <w:rFonts w:ascii="Times New Roman" w:hAnsi="Times New Roman"/>
                <w:iCs/>
              </w:rPr>
            </w:pPr>
            <w:r>
              <w:rPr>
                <w:rFonts w:ascii="Times New Roman" w:hAnsi="Times New Roman"/>
                <w:iCs/>
              </w:rPr>
              <w:t>22</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8B7BEF" w:rsidP="003D0548">
            <w:pPr>
              <w:suppressAutoHyphens/>
              <w:spacing w:after="0" w:line="240" w:lineRule="auto"/>
              <w:rPr>
                <w:rFonts w:ascii="Times New Roman" w:hAnsi="Times New Roman"/>
                <w:iCs/>
              </w:rPr>
            </w:pPr>
            <w:r>
              <w:rPr>
                <w:rFonts w:ascii="Times New Roman" w:hAnsi="Times New Roman"/>
                <w:iCs/>
              </w:rPr>
              <w:t>1</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Default="006F4229" w:rsidP="006F42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9295"/>
        <w:gridCol w:w="1027"/>
        <w:gridCol w:w="2111"/>
      </w:tblGrid>
      <w:tr w:rsidR="00E70EFA" w:rsidRPr="00D441FD" w:rsidTr="00B13DE8">
        <w:trPr>
          <w:trHeight w:val="20"/>
        </w:trPr>
        <w:tc>
          <w:tcPr>
            <w:tcW w:w="2588" w:type="dxa"/>
            <w:shd w:val="clear" w:color="auto" w:fill="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Наименование разделов и тем</w:t>
            </w:r>
          </w:p>
        </w:tc>
        <w:tc>
          <w:tcPr>
            <w:tcW w:w="9295" w:type="dxa"/>
            <w:shd w:val="clear" w:color="auto" w:fill="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 xml:space="preserve">Содержание учебного материала </w:t>
            </w:r>
          </w:p>
          <w:p w:rsidR="00E70EFA" w:rsidRPr="00D441FD" w:rsidRDefault="00E70EFA" w:rsidP="00B13DE8">
            <w:pPr>
              <w:spacing w:after="0" w:line="240" w:lineRule="auto"/>
              <w:jc w:val="center"/>
              <w:rPr>
                <w:rFonts w:ascii="Times New Roman" w:hAnsi="Times New Roman"/>
                <w:bCs/>
                <w:sz w:val="24"/>
                <w:szCs w:val="24"/>
              </w:rPr>
            </w:pPr>
            <w:proofErr w:type="gramStart"/>
            <w:r w:rsidRPr="00D441FD">
              <w:rPr>
                <w:rFonts w:ascii="Times New Roman" w:hAnsi="Times New Roman"/>
                <w:bCs/>
                <w:sz w:val="24"/>
                <w:szCs w:val="24"/>
              </w:rPr>
              <w:t>и</w:t>
            </w:r>
            <w:proofErr w:type="gramEnd"/>
            <w:r w:rsidRPr="00D441FD">
              <w:rPr>
                <w:rFonts w:ascii="Times New Roman" w:hAnsi="Times New Roman"/>
                <w:bCs/>
                <w:sz w:val="24"/>
                <w:szCs w:val="24"/>
              </w:rPr>
              <w:t xml:space="preserve"> формы организации деятельности обучающихся</w:t>
            </w:r>
          </w:p>
        </w:tc>
        <w:tc>
          <w:tcPr>
            <w:tcW w:w="0" w:type="auto"/>
            <w:shd w:val="clear" w:color="auto" w:fill="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Объем часов</w:t>
            </w:r>
          </w:p>
        </w:tc>
        <w:tc>
          <w:tcPr>
            <w:tcW w:w="0" w:type="auto"/>
            <w:vAlign w:val="center"/>
          </w:tcPr>
          <w:p w:rsidR="00E70EFA" w:rsidRPr="00D441FD" w:rsidRDefault="00E70EFA" w:rsidP="00B13DE8">
            <w:pPr>
              <w:spacing w:after="0" w:line="240" w:lineRule="auto"/>
              <w:jc w:val="center"/>
              <w:rPr>
                <w:rFonts w:ascii="Times New Roman" w:hAnsi="Times New Roman"/>
                <w:bCs/>
                <w:sz w:val="24"/>
                <w:szCs w:val="24"/>
              </w:rPr>
            </w:pPr>
            <w:r w:rsidRPr="00D441FD">
              <w:rPr>
                <w:rFonts w:ascii="Times New Roman" w:hAnsi="Times New Roman"/>
                <w:bCs/>
                <w:sz w:val="24"/>
                <w:szCs w:val="24"/>
              </w:rPr>
              <w:t>Осваиваемые элементы компетенций</w:t>
            </w: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1</w:t>
            </w: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3</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4</w:t>
            </w: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177"/>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w:t>
            </w:r>
            <w:r w:rsidRPr="00D441FD">
              <w:rPr>
                <w:rFonts w:ascii="Times New Roman" w:hAnsi="Times New Roman"/>
                <w:sz w:val="24"/>
                <w:szCs w:val="24"/>
              </w:rPr>
              <w:t xml:space="preserve">. </w:t>
            </w:r>
            <w:r w:rsidRPr="00D441FD">
              <w:rPr>
                <w:rFonts w:ascii="Times New Roman" w:hAnsi="Times New Roman"/>
                <w:bCs/>
                <w:sz w:val="24"/>
                <w:szCs w:val="24"/>
              </w:rPr>
              <w:t>Сущность предпринимательства и его виды</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Сущность предпринимательства и предпринимательской деятельности. Виды предпринимательской деятельности. Индивидуальное предпринимательство. Совместное предпринимательство. Сущность инновационного предпри</w:t>
            </w:r>
            <w:r>
              <w:rPr>
                <w:rFonts w:ascii="Times New Roman" w:hAnsi="Times New Roman"/>
                <w:sz w:val="24"/>
                <w:szCs w:val="24"/>
              </w:rPr>
              <w:t>нимательства. Региональные сети</w:t>
            </w:r>
            <w:r w:rsidRPr="00D441FD">
              <w:rPr>
                <w:rFonts w:ascii="Times New Roman" w:hAnsi="Times New Roman"/>
                <w:sz w:val="24"/>
                <w:szCs w:val="24"/>
              </w:rPr>
              <w:t xml:space="preserve">: бизнес –центры, бизнес- инкубаторы. </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29"/>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 xml:space="preserve">Тема: «Анализ видов предпринимательской деятельности и определение типологии коммерческой организации». </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53"/>
        </w:trPr>
        <w:tc>
          <w:tcPr>
            <w:tcW w:w="2588" w:type="dxa"/>
            <w:vMerge/>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 xml:space="preserve"> История ра</w:t>
            </w:r>
            <w:r>
              <w:rPr>
                <w:rFonts w:ascii="Times New Roman" w:hAnsi="Times New Roman"/>
                <w:sz w:val="24"/>
                <w:szCs w:val="24"/>
              </w:rPr>
              <w:t>звития предпринимательства, его инновационные направления</w:t>
            </w:r>
            <w:r w:rsidRPr="00D441FD">
              <w:rPr>
                <w:rFonts w:ascii="Times New Roman" w:hAnsi="Times New Roman"/>
                <w:sz w:val="24"/>
                <w:szCs w:val="24"/>
              </w:rPr>
              <w:t xml:space="preserve"> в России (реферат).</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623"/>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pStyle w:val="ac"/>
              <w:spacing w:before="0" w:beforeAutospacing="0" w:after="0" w:afterAutospacing="0"/>
              <w:jc w:val="both"/>
            </w:pPr>
            <w:r w:rsidRPr="00D441FD">
              <w:rPr>
                <w:b/>
              </w:rPr>
              <w:t>Тема 2.</w:t>
            </w:r>
            <w:r w:rsidRPr="00D441FD">
              <w:t xml:space="preserve"> </w:t>
            </w:r>
            <w:r w:rsidRPr="00D441FD">
              <w:rPr>
                <w:bCs/>
              </w:rPr>
              <w:t>Принятие предпринимательского решения</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pStyle w:val="ac"/>
              <w:spacing w:before="0" w:beforeAutospacing="0" w:after="0" w:afterAutospacing="0"/>
              <w:jc w:val="both"/>
            </w:pPr>
            <w:r w:rsidRPr="00D441FD">
              <w:rPr>
                <w:bCs/>
              </w:rPr>
              <w:t xml:space="preserve">Сфера принятия управленческих решений. </w:t>
            </w:r>
            <w:r w:rsidRPr="00D441FD">
              <w:t xml:space="preserve">Внутренняя и внешняя среда предпринимательства. Базовые составляющие внутренней среды.  Факторы косвенного воздействия на принятие управленческих решений. </w:t>
            </w:r>
            <w:r w:rsidRPr="00D441FD">
              <w:rPr>
                <w:bCs/>
              </w:rPr>
              <w:t>Технология принятия предпринимате</w:t>
            </w:r>
            <w:r>
              <w:rPr>
                <w:bCs/>
              </w:rPr>
              <w:t xml:space="preserve">льских решений.  Экономические </w:t>
            </w:r>
            <w:r w:rsidRPr="00D441FD">
              <w:rPr>
                <w:bCs/>
              </w:rPr>
              <w:t>методы принятия предпринимательских решений.</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000000"/>
              <w:left w:val="single" w:sz="4" w:space="0" w:color="000000"/>
              <w:bottom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2</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Тема:</w:t>
            </w:r>
            <w:r w:rsidRPr="00D441FD">
              <w:rPr>
                <w:rFonts w:ascii="Times New Roman" w:hAnsi="Times New Roman"/>
                <w:i/>
                <w:iCs/>
                <w:sz w:val="24"/>
                <w:szCs w:val="24"/>
              </w:rPr>
              <w:t xml:space="preserve"> «</w:t>
            </w:r>
            <w:r w:rsidRPr="00D441FD">
              <w:rPr>
                <w:rFonts w:ascii="Times New Roman" w:hAnsi="Times New Roman"/>
                <w:iCs/>
                <w:sz w:val="24"/>
                <w:szCs w:val="24"/>
              </w:rPr>
              <w:t>Формирование цены товара</w:t>
            </w:r>
            <w:r w:rsidRPr="00D441FD">
              <w:rPr>
                <w:rFonts w:ascii="Times New Roman" w:hAnsi="Times New Roman"/>
                <w:sz w:val="24"/>
                <w:szCs w:val="24"/>
              </w:rPr>
              <w:t xml:space="preserve">. </w:t>
            </w:r>
            <w:r w:rsidRPr="00D441FD">
              <w:rPr>
                <w:rFonts w:ascii="Times New Roman" w:hAnsi="Times New Roman"/>
                <w:iCs/>
                <w:sz w:val="24"/>
                <w:szCs w:val="24"/>
              </w:rPr>
              <w:t>Управление издержками производства</w:t>
            </w:r>
            <w:r w:rsidRPr="00D441FD">
              <w:rPr>
                <w:rFonts w:ascii="Times New Roman" w:hAnsi="Times New Roman"/>
                <w:sz w:val="24"/>
                <w:szCs w:val="24"/>
              </w:rPr>
              <w:t>.</w:t>
            </w:r>
            <w:r w:rsidRPr="00D441FD">
              <w:rPr>
                <w:rFonts w:ascii="Times New Roman" w:hAnsi="Times New Roman"/>
                <w:b/>
                <w:sz w:val="24"/>
                <w:szCs w:val="24"/>
              </w:rPr>
              <w:t xml:space="preserve"> </w:t>
            </w:r>
            <w:r w:rsidRPr="00D441FD">
              <w:rPr>
                <w:rFonts w:ascii="Times New Roman" w:hAnsi="Times New Roman"/>
                <w:iCs/>
                <w:sz w:val="24"/>
                <w:szCs w:val="24"/>
              </w:rPr>
              <w:t xml:space="preserve">Определение границ объема производства».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3"/>
        </w:trPr>
        <w:tc>
          <w:tcPr>
            <w:tcW w:w="2588" w:type="dxa"/>
            <w:vMerge/>
            <w:tcBorders>
              <w:top w:val="single" w:sz="4" w:space="0" w:color="000000"/>
              <w:left w:val="single" w:sz="4" w:space="0" w:color="000000"/>
              <w:bottom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pStyle w:val="ac"/>
              <w:spacing w:before="0" w:beforeAutospacing="0" w:after="0" w:afterAutospacing="0"/>
              <w:jc w:val="both"/>
            </w:pPr>
            <w:r w:rsidRPr="00D441FD">
              <w:rPr>
                <w:b/>
              </w:rPr>
              <w:t>Самостоятельная работа обучающихся:</w:t>
            </w:r>
            <w:r w:rsidRPr="00D441FD">
              <w:t xml:space="preserve"> </w:t>
            </w:r>
          </w:p>
          <w:p w:rsidR="00E70EFA" w:rsidRPr="00D441FD" w:rsidRDefault="00E70EFA" w:rsidP="00B13DE8">
            <w:pPr>
              <w:pStyle w:val="ac"/>
              <w:spacing w:before="0" w:beforeAutospacing="0" w:after="0" w:afterAutospacing="0"/>
              <w:jc w:val="both"/>
            </w:pPr>
            <w:r w:rsidRPr="00D441FD">
              <w:t xml:space="preserve">Факторы косвенного воздействия на принятие управленческих решений (сообщение).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41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3</w:t>
            </w:r>
            <w:r w:rsidRPr="00D441FD">
              <w:rPr>
                <w:rFonts w:ascii="Times New Roman" w:hAnsi="Times New Roman"/>
                <w:sz w:val="24"/>
                <w:szCs w:val="24"/>
              </w:rPr>
              <w:t>.</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Выбор сферы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Cs/>
                <w:sz w:val="24"/>
                <w:szCs w:val="24"/>
              </w:rPr>
              <w:t>Выбор сферы деятельности нового предприятия. Технико-экономическое обоснование создания нового предприятия.</w:t>
            </w:r>
            <w:r w:rsidRPr="00D441FD">
              <w:rPr>
                <w:rFonts w:ascii="Times New Roman" w:hAnsi="Times New Roman"/>
                <w:sz w:val="24"/>
                <w:szCs w:val="24"/>
              </w:rPr>
              <w:t xml:space="preserve"> Фирменное наименование предприятия: особенности и назначение.</w:t>
            </w:r>
            <w:r w:rsidRPr="00D441FD">
              <w:rPr>
                <w:rFonts w:ascii="Times New Roman" w:hAnsi="Times New Roman"/>
                <w:bCs/>
                <w:sz w:val="24"/>
                <w:szCs w:val="24"/>
              </w:rPr>
              <w:t xml:space="preserve"> Учредительные документы Государственная регистрация предприятий Лицензирование деятельности предприятий</w:t>
            </w:r>
            <w:r w:rsidRPr="00D441FD">
              <w:rPr>
                <w:rFonts w:ascii="Times New Roman" w:hAnsi="Times New Roman"/>
                <w:sz w:val="24"/>
                <w:szCs w:val="24"/>
              </w:rPr>
              <w:t>. Оформление документов для открытия расчетного счета в банке.</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lastRenderedPageBreak/>
              <w:t>Тема: «Разработка бизнес-плана».</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lastRenderedPageBreak/>
              <w:t>1</w:t>
            </w:r>
          </w:p>
        </w:tc>
        <w:tc>
          <w:tcPr>
            <w:tcW w:w="0" w:type="auto"/>
            <w:vMerge w:val="restart"/>
            <w:tcBorders>
              <w:top w:val="single" w:sz="4" w:space="0" w:color="000000"/>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4</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«Составление пакета документов для открытия своего дела".</w:t>
            </w:r>
          </w:p>
        </w:tc>
        <w:tc>
          <w:tcPr>
            <w:tcW w:w="0" w:type="auto"/>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 xml:space="preserve">Практическое занятие № 5 </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w:t>
            </w:r>
            <w:proofErr w:type="gramStart"/>
            <w:r w:rsidRPr="00D441FD">
              <w:rPr>
                <w:rFonts w:ascii="Times New Roman" w:hAnsi="Times New Roman"/>
                <w:sz w:val="24"/>
                <w:szCs w:val="24"/>
              </w:rPr>
              <w:t>Оформление  документов</w:t>
            </w:r>
            <w:proofErr w:type="gramEnd"/>
            <w:r w:rsidRPr="00D441FD">
              <w:rPr>
                <w:rFonts w:ascii="Times New Roman" w:hAnsi="Times New Roman"/>
                <w:sz w:val="24"/>
                <w:szCs w:val="24"/>
              </w:rPr>
              <w:t xml:space="preserve"> для открытия расчетного счета в банке».</w:t>
            </w:r>
          </w:p>
        </w:tc>
        <w:tc>
          <w:tcPr>
            <w:tcW w:w="0" w:type="auto"/>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bottom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Самостоятельная работа обучающихся:</w:t>
            </w:r>
            <w:r w:rsidRPr="00D441FD">
              <w:rPr>
                <w:rFonts w:ascii="Times New Roman" w:hAnsi="Times New Roman"/>
                <w:sz w:val="24"/>
                <w:szCs w:val="24"/>
              </w:rPr>
              <w:t xml:space="preserve"> </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Фирменное наименование предприятия: особенности и назначение. Составление бизнес-</w:t>
            </w:r>
            <w:proofErr w:type="gramStart"/>
            <w:r w:rsidRPr="00D441FD">
              <w:rPr>
                <w:rFonts w:ascii="Times New Roman" w:hAnsi="Times New Roman"/>
                <w:sz w:val="24"/>
                <w:szCs w:val="24"/>
              </w:rPr>
              <w:t>плана.(</w:t>
            </w:r>
            <w:proofErr w:type="gramEnd"/>
            <w:r w:rsidRPr="00D441FD">
              <w:rPr>
                <w:rFonts w:ascii="Times New Roman" w:hAnsi="Times New Roman"/>
                <w:sz w:val="24"/>
                <w:szCs w:val="24"/>
              </w:rPr>
              <w:t>проект).</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898"/>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Тема 4.</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 xml:space="preserve"> </w:t>
            </w:r>
            <w:r w:rsidRPr="00D441FD">
              <w:rPr>
                <w:rFonts w:ascii="Times New Roman" w:hAnsi="Times New Roman"/>
                <w:bCs/>
                <w:sz w:val="24"/>
                <w:szCs w:val="24"/>
              </w:rPr>
              <w:t xml:space="preserve">Организационно-управленческие функции предприятия </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Cs/>
                <w:sz w:val="24"/>
                <w:szCs w:val="24"/>
              </w:rPr>
              <w:t xml:space="preserve">Разработка стратегии и тактики нового предприятия. </w:t>
            </w:r>
            <w:r w:rsidRPr="00D441FD">
              <w:rPr>
                <w:rFonts w:ascii="Times New Roman" w:hAnsi="Times New Roman"/>
                <w:sz w:val="24"/>
                <w:szCs w:val="24"/>
              </w:rPr>
              <w:t xml:space="preserve"> </w:t>
            </w:r>
            <w:r w:rsidRPr="00D441FD">
              <w:rPr>
                <w:rFonts w:ascii="Times New Roman" w:hAnsi="Times New Roman"/>
                <w:bCs/>
                <w:sz w:val="24"/>
                <w:szCs w:val="24"/>
              </w:rPr>
              <w:t xml:space="preserve">Организация управления предприятием. </w:t>
            </w:r>
            <w:r w:rsidRPr="00D441FD">
              <w:rPr>
                <w:rFonts w:ascii="Times New Roman" w:hAnsi="Times New Roman"/>
                <w:iCs/>
                <w:sz w:val="24"/>
                <w:szCs w:val="24"/>
              </w:rPr>
              <w:t>Структура предприятия</w:t>
            </w:r>
            <w:r w:rsidRPr="00D441FD">
              <w:rPr>
                <w:rFonts w:ascii="Times New Roman" w:hAnsi="Times New Roman"/>
                <w:sz w:val="24"/>
                <w:szCs w:val="24"/>
              </w:rPr>
              <w:t>.</w:t>
            </w:r>
            <w:r w:rsidRPr="00D441FD">
              <w:rPr>
                <w:rFonts w:ascii="Times New Roman" w:hAnsi="Times New Roman"/>
                <w:iCs/>
                <w:sz w:val="24"/>
                <w:szCs w:val="24"/>
              </w:rPr>
              <w:t xml:space="preserve"> Процессы, осуществляемые на предприятии</w:t>
            </w:r>
            <w:r w:rsidRPr="00D441FD">
              <w:rPr>
                <w:rFonts w:ascii="Times New Roman" w:hAnsi="Times New Roman"/>
                <w:sz w:val="24"/>
                <w:szCs w:val="24"/>
              </w:rPr>
              <w:t xml:space="preserve">. </w:t>
            </w:r>
            <w:r w:rsidRPr="00D441FD">
              <w:rPr>
                <w:rFonts w:ascii="Times New Roman" w:hAnsi="Times New Roman"/>
                <w:iCs/>
                <w:sz w:val="24"/>
                <w:szCs w:val="24"/>
              </w:rPr>
              <w:t xml:space="preserve">Функции управления на предприятии. </w:t>
            </w:r>
            <w:r w:rsidRPr="00D441FD">
              <w:rPr>
                <w:rFonts w:ascii="Times New Roman" w:hAnsi="Times New Roman"/>
                <w:bCs/>
                <w:sz w:val="24"/>
                <w:szCs w:val="24"/>
              </w:rPr>
              <w:t>Организация планирования деятельности предприятия.</w:t>
            </w:r>
            <w:r w:rsidRPr="00D441FD">
              <w:rPr>
                <w:rFonts w:ascii="Times New Roman" w:hAnsi="Times New Roman"/>
                <w:iCs/>
                <w:sz w:val="24"/>
                <w:szCs w:val="24"/>
              </w:rPr>
              <w:t xml:space="preserve"> Основные функции организации на предприятии</w:t>
            </w:r>
            <w:r w:rsidRPr="00D441FD">
              <w:rPr>
                <w:rFonts w:ascii="Times New Roman" w:hAnsi="Times New Roman"/>
                <w:sz w:val="24"/>
                <w:szCs w:val="24"/>
              </w:rPr>
              <w:t xml:space="preserve">. </w:t>
            </w:r>
            <w:r w:rsidRPr="00D441FD">
              <w:rPr>
                <w:rFonts w:ascii="Times New Roman" w:hAnsi="Times New Roman"/>
                <w:bCs/>
                <w:sz w:val="24"/>
                <w:szCs w:val="24"/>
              </w:rPr>
              <w:t>Механизм функционирования предприятия.</w:t>
            </w:r>
            <w:r w:rsidRPr="00D441FD">
              <w:rPr>
                <w:rFonts w:ascii="Times New Roman" w:hAnsi="Times New Roman"/>
                <w:sz w:val="24"/>
                <w:szCs w:val="24"/>
              </w:rPr>
              <w:t xml:space="preserve"> Маркетинг и логистика в предпринимательской деятельности.</w:t>
            </w:r>
            <w:r w:rsidRPr="00D441FD">
              <w:rPr>
                <w:rFonts w:ascii="Times New Roman" w:hAnsi="Times New Roman"/>
                <w:bCs/>
                <w:sz w:val="24"/>
                <w:szCs w:val="24"/>
              </w:rPr>
              <w:t xml:space="preserve"> Прекращение деятельности предприятия.</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4</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98"/>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Практическое занятие № 6.</w:t>
            </w:r>
            <w:r w:rsidRPr="00D441FD">
              <w:rPr>
                <w:rFonts w:ascii="Times New Roman" w:hAnsi="Times New Roman"/>
                <w:sz w:val="24"/>
                <w:szCs w:val="24"/>
              </w:rPr>
              <w:t xml:space="preserve"> </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 xml:space="preserve"> Тема: «</w:t>
            </w:r>
            <w:proofErr w:type="gramStart"/>
            <w:r w:rsidRPr="00D441FD">
              <w:rPr>
                <w:rFonts w:ascii="Times New Roman" w:hAnsi="Times New Roman"/>
                <w:sz w:val="24"/>
                <w:szCs w:val="24"/>
              </w:rPr>
              <w:t>Проектирование  организационной</w:t>
            </w:r>
            <w:proofErr w:type="gramEnd"/>
            <w:r w:rsidRPr="00D441FD">
              <w:rPr>
                <w:rFonts w:ascii="Times New Roman" w:hAnsi="Times New Roman"/>
                <w:sz w:val="24"/>
                <w:szCs w:val="24"/>
              </w:rPr>
              <w:t xml:space="preserve"> структуры и определение  типологии коммерческой организации»</w:t>
            </w:r>
          </w:p>
        </w:tc>
        <w:tc>
          <w:tcPr>
            <w:tcW w:w="0" w:type="auto"/>
            <w:tcBorders>
              <w:top w:val="single" w:sz="4" w:space="0" w:color="auto"/>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vMerge w:val="restart"/>
            <w:tcBorders>
              <w:top w:val="single" w:sz="4" w:space="0" w:color="auto"/>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26"/>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7</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Тема: «Составление блок-схемы процедуры государственной регистрации ИП</w:t>
            </w:r>
            <w:proofErr w:type="gramStart"/>
            <w:r w:rsidRPr="00D441FD">
              <w:rPr>
                <w:rFonts w:ascii="Times New Roman" w:hAnsi="Times New Roman"/>
                <w:sz w:val="24"/>
                <w:szCs w:val="24"/>
              </w:rPr>
              <w:t xml:space="preserve">».  </w:t>
            </w:r>
            <w:proofErr w:type="gramEnd"/>
          </w:p>
        </w:tc>
        <w:tc>
          <w:tcPr>
            <w:tcW w:w="0" w:type="auto"/>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vMerge/>
            <w:tcBorders>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000000"/>
              <w:left w:val="single" w:sz="4" w:space="0" w:color="000000"/>
              <w:bottom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 xml:space="preserve">Прекращение деятельности предприятия (сообщение).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38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Тема 5.</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Cs/>
                <w:sz w:val="24"/>
                <w:szCs w:val="24"/>
              </w:rPr>
              <w:t>Предпринимательский риск</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Сущность предпринимательского риска. Классификация предпринимательских рисков. Показатели риска и методы его оценки. Основные способы снижения риска</w:t>
            </w:r>
            <w:r w:rsidRPr="00D441FD">
              <w:rPr>
                <w:rFonts w:ascii="Times New Roman" w:hAnsi="Times New Roman"/>
                <w:sz w:val="24"/>
                <w:szCs w:val="24"/>
              </w:rPr>
              <w:t>: с</w:t>
            </w:r>
            <w:r w:rsidRPr="00D441FD">
              <w:rPr>
                <w:rFonts w:ascii="Times New Roman" w:hAnsi="Times New Roman"/>
                <w:iCs/>
                <w:sz w:val="24"/>
                <w:szCs w:val="24"/>
              </w:rPr>
              <w:t>трахование</w:t>
            </w:r>
            <w:r w:rsidRPr="00D441FD">
              <w:rPr>
                <w:rFonts w:ascii="Times New Roman" w:hAnsi="Times New Roman"/>
                <w:sz w:val="24"/>
                <w:szCs w:val="24"/>
              </w:rPr>
              <w:t xml:space="preserve">, лизинг, факторинг, </w:t>
            </w:r>
            <w:proofErr w:type="gramStart"/>
            <w:r w:rsidRPr="00D441FD">
              <w:rPr>
                <w:rFonts w:ascii="Times New Roman" w:hAnsi="Times New Roman"/>
                <w:sz w:val="24"/>
                <w:szCs w:val="24"/>
              </w:rPr>
              <w:t xml:space="preserve">франчайзинг,  </w:t>
            </w:r>
            <w:r w:rsidRPr="00D441FD">
              <w:rPr>
                <w:rFonts w:ascii="Times New Roman" w:hAnsi="Times New Roman"/>
                <w:iCs/>
                <w:sz w:val="24"/>
                <w:szCs w:val="24"/>
              </w:rPr>
              <w:t xml:space="preserve"> </w:t>
            </w:r>
            <w:proofErr w:type="gramEnd"/>
            <w:r w:rsidRPr="00D441FD">
              <w:rPr>
                <w:rFonts w:ascii="Times New Roman" w:hAnsi="Times New Roman"/>
                <w:iCs/>
                <w:sz w:val="24"/>
                <w:szCs w:val="24"/>
              </w:rPr>
              <w:t>хеджирование</w:t>
            </w:r>
            <w:r w:rsidRPr="00D441FD">
              <w:rPr>
                <w:rFonts w:ascii="Times New Roman" w:hAnsi="Times New Roman"/>
                <w:sz w:val="24"/>
                <w:szCs w:val="24"/>
              </w:rPr>
              <w:t>, форвардный контракт, фьючерсный контракт, опционный контракт.</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56"/>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8.</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стратегического и тактического плана предприятия».</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left w:val="single" w:sz="4" w:space="0" w:color="000000"/>
              <w:bottom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906"/>
        </w:trPr>
        <w:tc>
          <w:tcPr>
            <w:tcW w:w="2588" w:type="dxa"/>
            <w:vMerge/>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bCs/>
                <w:sz w:val="24"/>
                <w:szCs w:val="24"/>
              </w:rPr>
            </w:pPr>
            <w:r w:rsidRPr="00D441FD">
              <w:rPr>
                <w:rFonts w:ascii="Times New Roman" w:hAnsi="Times New Roman"/>
                <w:b/>
                <w:bCs/>
                <w:sz w:val="24"/>
                <w:szCs w:val="24"/>
              </w:rPr>
              <w:t xml:space="preserve">Самостоятельная работа обучающихся: </w:t>
            </w:r>
          </w:p>
          <w:p w:rsidR="00E70EFA" w:rsidRPr="00D441FD" w:rsidRDefault="00E70EFA" w:rsidP="00B13DE8">
            <w:pPr>
              <w:spacing w:after="0" w:line="240" w:lineRule="auto"/>
              <w:jc w:val="both"/>
              <w:rPr>
                <w:rFonts w:ascii="Times New Roman" w:hAnsi="Times New Roman"/>
                <w:b/>
                <w:bCs/>
                <w:sz w:val="24"/>
                <w:szCs w:val="24"/>
              </w:rPr>
            </w:pPr>
            <w:r w:rsidRPr="00D441FD">
              <w:rPr>
                <w:rFonts w:ascii="Times New Roman" w:hAnsi="Times New Roman"/>
                <w:iCs/>
                <w:sz w:val="24"/>
                <w:szCs w:val="24"/>
              </w:rPr>
              <w:t>Хеджирование</w:t>
            </w:r>
            <w:r w:rsidRPr="00D441FD">
              <w:rPr>
                <w:rFonts w:ascii="Times New Roman" w:hAnsi="Times New Roman"/>
                <w:sz w:val="24"/>
                <w:szCs w:val="24"/>
              </w:rPr>
              <w:t>, форвардный контракт, фьючерсный контракт, опционный контракт как способы снижения предпринимательского риска (сообщение).</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056"/>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lastRenderedPageBreak/>
              <w:t>Тема 6</w:t>
            </w:r>
            <w:r w:rsidRPr="00D441FD">
              <w:rPr>
                <w:rFonts w:ascii="Times New Roman" w:hAnsi="Times New Roman"/>
                <w:sz w:val="24"/>
                <w:szCs w:val="24"/>
              </w:rPr>
              <w:t>. Трудовые ресурсы. Оплата труда на предприятии предпринимательского типа</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Структура персонала предпринимательской фирмы</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Процесс управления персоналом в ПД</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Основные положения об оплате труда на предприятии предпринимательского типа</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88"/>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«Разработка положения об оплате труда».</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Pr>
                <w:rFonts w:ascii="Times New Roman" w:hAnsi="Times New Roman"/>
                <w:b/>
                <w:sz w:val="24"/>
                <w:szCs w:val="24"/>
              </w:rPr>
              <w:t>1</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88"/>
        </w:trPr>
        <w:tc>
          <w:tcPr>
            <w:tcW w:w="2588" w:type="dxa"/>
            <w:vMerge/>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bCs/>
                <w:sz w:val="24"/>
                <w:szCs w:val="24"/>
              </w:rPr>
            </w:pPr>
            <w:r w:rsidRPr="00D441FD">
              <w:rPr>
                <w:rFonts w:ascii="Times New Roman" w:hAnsi="Times New Roman"/>
                <w:b/>
                <w:bCs/>
                <w:sz w:val="24"/>
                <w:szCs w:val="24"/>
              </w:rPr>
              <w:t xml:space="preserve">Самостоятельная работа обучающихся: </w:t>
            </w:r>
          </w:p>
          <w:p w:rsidR="00E70EFA" w:rsidRPr="00D441FD" w:rsidRDefault="00E70EFA" w:rsidP="00B13DE8">
            <w:pPr>
              <w:spacing w:after="0" w:line="240" w:lineRule="auto"/>
              <w:jc w:val="both"/>
              <w:rPr>
                <w:rFonts w:ascii="Times New Roman" w:hAnsi="Times New Roman"/>
                <w:bCs/>
                <w:sz w:val="24"/>
                <w:szCs w:val="24"/>
              </w:rPr>
            </w:pPr>
            <w:r w:rsidRPr="00D441FD">
              <w:rPr>
                <w:rFonts w:ascii="Times New Roman" w:hAnsi="Times New Roman"/>
                <w:bCs/>
                <w:sz w:val="24"/>
                <w:szCs w:val="24"/>
              </w:rPr>
              <w:t>Работа с учебной и справочной литературой. Подготовка сообщений, докладов, рефератов, презентаций</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0"/>
        </w:trPr>
        <w:tc>
          <w:tcPr>
            <w:tcW w:w="2588"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right"/>
              <w:rPr>
                <w:rFonts w:ascii="Times New Roman" w:hAnsi="Times New Roman"/>
                <w:b/>
                <w:bCs/>
                <w:sz w:val="24"/>
                <w:szCs w:val="24"/>
              </w:rPr>
            </w:pPr>
            <w:r w:rsidRPr="00D441FD">
              <w:rPr>
                <w:rFonts w:ascii="Times New Roman" w:hAnsi="Times New Roman"/>
                <w:b/>
                <w:bCs/>
                <w:sz w:val="24"/>
                <w:szCs w:val="24"/>
              </w:rPr>
              <w:t>Контрольная работа</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38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7.</w:t>
            </w:r>
            <w:r w:rsidRPr="00D441FD">
              <w:rPr>
                <w:rFonts w:ascii="Times New Roman" w:hAnsi="Times New Roman"/>
                <w:sz w:val="24"/>
                <w:szCs w:val="24"/>
              </w:rPr>
              <w:t xml:space="preserve">  </w:t>
            </w:r>
            <w:r w:rsidRPr="00D441FD">
              <w:rPr>
                <w:rFonts w:ascii="Times New Roman" w:hAnsi="Times New Roman"/>
                <w:bCs/>
                <w:sz w:val="24"/>
                <w:szCs w:val="24"/>
              </w:rPr>
              <w:t>Культура предпринимательства</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 xml:space="preserve">Сущность культуры предпринимательства. Корпоративная культура. Предпринимательская этика и этикет. </w:t>
            </w:r>
            <w:r w:rsidRPr="00D441FD">
              <w:rPr>
                <w:rFonts w:ascii="Times New Roman" w:hAnsi="Times New Roman"/>
                <w:sz w:val="24"/>
                <w:szCs w:val="24"/>
              </w:rPr>
              <w:t>Возникновение и формирование культуры предпринимательской организации за рубежом.</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Практическое занятие № 10</w:t>
            </w:r>
            <w:r w:rsidRPr="00D441FD">
              <w:rPr>
                <w:rFonts w:ascii="Times New Roman" w:hAnsi="Times New Roman"/>
                <w:sz w:val="24"/>
                <w:szCs w:val="24"/>
              </w:rPr>
              <w:t xml:space="preserve">. </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 xml:space="preserve">Тема: «Соблюдение норм профессиональной этики в различных производственных ситуациях». </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11</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«Деловая беседа»</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12</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«Деловая игра «Продай товар»</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bottom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 xml:space="preserve">Возникновение и формирование культуры предпринимательской организации за рубежом (на </w:t>
            </w:r>
            <w:proofErr w:type="gramStart"/>
            <w:r w:rsidRPr="00D441FD">
              <w:rPr>
                <w:rFonts w:ascii="Times New Roman" w:hAnsi="Times New Roman"/>
                <w:sz w:val="24"/>
                <w:szCs w:val="24"/>
              </w:rPr>
              <w:t>выбор)(</w:t>
            </w:r>
            <w:proofErr w:type="gramEnd"/>
            <w:r w:rsidRPr="00D441FD">
              <w:rPr>
                <w:rFonts w:ascii="Times New Roman" w:hAnsi="Times New Roman"/>
                <w:sz w:val="24"/>
                <w:szCs w:val="24"/>
              </w:rPr>
              <w:t>реферат).</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58"/>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8</w:t>
            </w:r>
            <w:r w:rsidRPr="00D441FD">
              <w:rPr>
                <w:rFonts w:ascii="Times New Roman" w:hAnsi="Times New Roman"/>
                <w:sz w:val="24"/>
                <w:szCs w:val="24"/>
              </w:rPr>
              <w:t xml:space="preserve">. </w:t>
            </w:r>
            <w:r w:rsidRPr="00D441FD">
              <w:rPr>
                <w:rFonts w:ascii="Times New Roman" w:hAnsi="Times New Roman"/>
                <w:bCs/>
                <w:sz w:val="24"/>
                <w:szCs w:val="24"/>
              </w:rPr>
              <w:t>Предпринимательская тайна</w:t>
            </w:r>
          </w:p>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 xml:space="preserve">Сущность предпринимательской тайны. </w:t>
            </w:r>
            <w:r w:rsidRPr="00D441FD">
              <w:rPr>
                <w:rFonts w:ascii="Times New Roman" w:hAnsi="Times New Roman"/>
                <w:sz w:val="24"/>
                <w:szCs w:val="24"/>
              </w:rPr>
              <w:t>Отличие предпринимательской тайны от коммерческой.</w:t>
            </w:r>
            <w:r w:rsidRPr="00D441FD">
              <w:rPr>
                <w:rFonts w:ascii="Times New Roman" w:hAnsi="Times New Roman"/>
                <w:bCs/>
                <w:sz w:val="24"/>
                <w:szCs w:val="24"/>
              </w:rPr>
              <w:t xml:space="preserve"> Формирование сведений, составляющих предпринимательскую тайну.  Внешние и внутренние угрозы безопасности фирмы.</w:t>
            </w:r>
            <w:r w:rsidRPr="00D441FD">
              <w:rPr>
                <w:rFonts w:ascii="Times New Roman" w:hAnsi="Times New Roman"/>
                <w:sz w:val="24"/>
                <w:szCs w:val="24"/>
              </w:rPr>
              <w:t xml:space="preserve"> </w:t>
            </w:r>
            <w:r w:rsidRPr="00D441FD">
              <w:rPr>
                <w:rFonts w:ascii="Times New Roman" w:hAnsi="Times New Roman"/>
                <w:bCs/>
                <w:sz w:val="24"/>
                <w:szCs w:val="24"/>
              </w:rPr>
              <w:t>Основные элементы механизма защиты предпринимательской тайны</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3"/>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bCs/>
                <w:sz w:val="24"/>
                <w:szCs w:val="24"/>
              </w:rPr>
            </w:pPr>
            <w:r w:rsidRPr="00D441FD">
              <w:rPr>
                <w:rFonts w:ascii="Times New Roman" w:hAnsi="Times New Roman"/>
                <w:b/>
                <w:bCs/>
                <w:sz w:val="24"/>
                <w:szCs w:val="24"/>
              </w:rPr>
              <w:t>Практическое занятие № 13</w:t>
            </w:r>
          </w:p>
          <w:p w:rsidR="00E70EFA" w:rsidRPr="00D441FD" w:rsidRDefault="00E70EFA" w:rsidP="00B13DE8">
            <w:pPr>
              <w:spacing w:after="0" w:line="240" w:lineRule="auto"/>
              <w:jc w:val="both"/>
              <w:rPr>
                <w:rFonts w:ascii="Times New Roman" w:hAnsi="Times New Roman"/>
                <w:bCs/>
                <w:sz w:val="24"/>
                <w:szCs w:val="24"/>
              </w:rPr>
            </w:pPr>
            <w:r w:rsidRPr="00D441FD">
              <w:rPr>
                <w:rFonts w:ascii="Times New Roman" w:hAnsi="Times New Roman"/>
                <w:bCs/>
                <w:sz w:val="24"/>
                <w:szCs w:val="24"/>
              </w:rPr>
              <w:t xml:space="preserve">Тема: «Разработка содержания деятельности </w:t>
            </w:r>
            <w:proofErr w:type="gramStart"/>
            <w:r w:rsidRPr="00D441FD">
              <w:rPr>
                <w:rFonts w:ascii="Times New Roman" w:hAnsi="Times New Roman"/>
                <w:bCs/>
                <w:sz w:val="24"/>
                <w:szCs w:val="24"/>
              </w:rPr>
              <w:t xml:space="preserve">подсистем </w:t>
            </w:r>
            <w:r w:rsidRPr="00D441FD">
              <w:rPr>
                <w:rFonts w:ascii="Times New Roman" w:hAnsi="Times New Roman"/>
                <w:sz w:val="24"/>
                <w:szCs w:val="24"/>
              </w:rPr>
              <w:t xml:space="preserve"> механизма</w:t>
            </w:r>
            <w:proofErr w:type="gramEnd"/>
            <w:r w:rsidRPr="00D441FD">
              <w:rPr>
                <w:rFonts w:ascii="Times New Roman" w:hAnsi="Times New Roman"/>
                <w:sz w:val="24"/>
                <w:szCs w:val="24"/>
              </w:rPr>
              <w:t xml:space="preserve"> защиты предпринимательской тайны и безопасности фирмы».</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01"/>
        </w:trPr>
        <w:tc>
          <w:tcPr>
            <w:tcW w:w="2588" w:type="dxa"/>
            <w:vMerge/>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bCs/>
                <w:sz w:val="24"/>
                <w:szCs w:val="24"/>
              </w:rPr>
            </w:pPr>
            <w:r w:rsidRPr="00D441FD">
              <w:rPr>
                <w:rFonts w:ascii="Times New Roman" w:hAnsi="Times New Roman"/>
                <w:b/>
                <w:bCs/>
                <w:sz w:val="24"/>
                <w:szCs w:val="24"/>
              </w:rPr>
              <w:t xml:space="preserve">Самостоятельная работа обучающихся: </w:t>
            </w:r>
          </w:p>
          <w:p w:rsidR="00E70EFA" w:rsidRPr="00D441FD" w:rsidRDefault="00E70EFA" w:rsidP="00B13DE8">
            <w:pPr>
              <w:spacing w:after="0" w:line="240" w:lineRule="auto"/>
              <w:jc w:val="both"/>
              <w:rPr>
                <w:rFonts w:ascii="Times New Roman" w:hAnsi="Times New Roman"/>
                <w:bCs/>
                <w:sz w:val="24"/>
                <w:szCs w:val="24"/>
              </w:rPr>
            </w:pPr>
            <w:r w:rsidRPr="00D441FD">
              <w:rPr>
                <w:rFonts w:ascii="Times New Roman" w:hAnsi="Times New Roman"/>
                <w:bCs/>
                <w:sz w:val="24"/>
                <w:szCs w:val="24"/>
              </w:rPr>
              <w:t>Внешние и внутренние угрозы безопасности фирмы. Оформление классификационной схемы или таблицы возможных угроз безопасности фирмы.</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834"/>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9</w:t>
            </w:r>
            <w:r w:rsidRPr="00D441FD">
              <w:rPr>
                <w:rFonts w:ascii="Times New Roman" w:hAnsi="Times New Roman"/>
                <w:sz w:val="24"/>
                <w:szCs w:val="24"/>
              </w:rPr>
              <w:t>.</w:t>
            </w:r>
            <w:r w:rsidRPr="00D441FD">
              <w:rPr>
                <w:rFonts w:ascii="Times New Roman" w:hAnsi="Times New Roman"/>
                <w:b/>
                <w:bCs/>
                <w:sz w:val="24"/>
                <w:szCs w:val="24"/>
              </w:rPr>
              <w:t xml:space="preserve"> </w:t>
            </w:r>
            <w:r w:rsidRPr="00D441FD">
              <w:rPr>
                <w:rFonts w:ascii="Times New Roman" w:hAnsi="Times New Roman"/>
                <w:bCs/>
                <w:sz w:val="24"/>
                <w:szCs w:val="24"/>
              </w:rPr>
              <w:t>Ответственность субъектов предпринимательской деятельности</w:t>
            </w:r>
          </w:p>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Сущность и виды ответственности предпринимателей. Условия возникновения гражданской ответственности предпринимателей. Способы обеспечения исполнения предпринимателями своих обязательств. Административная ответственность предпринимателей. Ответственность предпринимателей за нарушение антимонопольного законодательства. Ответственность за низкое качество продукции (работ, услуг).</w:t>
            </w:r>
            <w:r w:rsidRPr="00D441FD">
              <w:rPr>
                <w:rFonts w:ascii="Times New Roman" w:hAnsi="Times New Roman"/>
                <w:sz w:val="24"/>
                <w:szCs w:val="24"/>
              </w:rPr>
              <w:t xml:space="preserve"> </w:t>
            </w:r>
            <w:r w:rsidRPr="00D441FD">
              <w:rPr>
                <w:rFonts w:ascii="Times New Roman" w:hAnsi="Times New Roman"/>
                <w:bCs/>
                <w:sz w:val="24"/>
                <w:szCs w:val="24"/>
              </w:rPr>
              <w:t xml:space="preserve">Ответственность за совершение налоговых правонарушений. </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59"/>
        </w:trPr>
        <w:tc>
          <w:tcPr>
            <w:tcW w:w="2588" w:type="dxa"/>
            <w:vMerge/>
            <w:tcBorders>
              <w:left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bCs/>
                <w:sz w:val="24"/>
                <w:szCs w:val="24"/>
              </w:rPr>
            </w:pPr>
            <w:r w:rsidRPr="00D441FD">
              <w:rPr>
                <w:rFonts w:ascii="Times New Roman" w:hAnsi="Times New Roman"/>
                <w:b/>
                <w:bCs/>
                <w:sz w:val="24"/>
                <w:szCs w:val="24"/>
              </w:rPr>
              <w:t>Практическая работа № 14</w:t>
            </w:r>
          </w:p>
          <w:p w:rsidR="00E70EFA" w:rsidRPr="00D441FD" w:rsidRDefault="00E70EFA" w:rsidP="00B13DE8">
            <w:pPr>
              <w:spacing w:after="0" w:line="240" w:lineRule="auto"/>
              <w:jc w:val="both"/>
              <w:rPr>
                <w:rFonts w:ascii="Times New Roman" w:hAnsi="Times New Roman"/>
                <w:bCs/>
                <w:sz w:val="24"/>
                <w:szCs w:val="24"/>
              </w:rPr>
            </w:pPr>
            <w:r w:rsidRPr="00D441FD">
              <w:rPr>
                <w:rFonts w:ascii="Times New Roman" w:hAnsi="Times New Roman"/>
                <w:bCs/>
                <w:sz w:val="24"/>
                <w:szCs w:val="24"/>
              </w:rPr>
              <w:t>Тема: «Определение видов ответственности предпринимателей по анализу заданных ситуаций».</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left w:val="single" w:sz="4" w:space="0" w:color="000000"/>
              <w:bottom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Cs/>
                <w:sz w:val="24"/>
                <w:szCs w:val="24"/>
              </w:rPr>
              <w:t>Ответственность предпринимателей за нарушение антимонопольного законодательства (доклад).</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140"/>
        </w:trPr>
        <w:tc>
          <w:tcPr>
            <w:tcW w:w="2588" w:type="dxa"/>
            <w:vMerge w:val="restart"/>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 xml:space="preserve">Тема </w:t>
            </w:r>
            <w:proofErr w:type="gramStart"/>
            <w:r w:rsidRPr="00D441FD">
              <w:rPr>
                <w:rFonts w:ascii="Times New Roman" w:hAnsi="Times New Roman"/>
                <w:b/>
                <w:sz w:val="24"/>
                <w:szCs w:val="24"/>
              </w:rPr>
              <w:t>10</w:t>
            </w:r>
            <w:r w:rsidRPr="00D441FD">
              <w:rPr>
                <w:rFonts w:ascii="Times New Roman" w:hAnsi="Times New Roman"/>
                <w:sz w:val="24"/>
                <w:szCs w:val="24"/>
              </w:rPr>
              <w:t xml:space="preserve"> .Управление</w:t>
            </w:r>
            <w:proofErr w:type="gramEnd"/>
            <w:r w:rsidRPr="00D441FD">
              <w:rPr>
                <w:rFonts w:ascii="Times New Roman" w:hAnsi="Times New Roman"/>
                <w:sz w:val="24"/>
                <w:szCs w:val="24"/>
              </w:rPr>
              <w:t xml:space="preserve"> финансами предприятия предпринимательского типа</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 xml:space="preserve">Финансовые ресурсы предприятия. Система управления финансами на предприятии. Оценка финансового состояния предприятия: сущность и назначение финансового анализа, методы и инструментарий финансового анализа, анализ платежеспособности и финансовой устойчивости предприятия, анализ эффективности использования оборотных активов. Система нормативного регулирования </w:t>
            </w:r>
            <w:proofErr w:type="gramStart"/>
            <w:r w:rsidRPr="00D441FD">
              <w:rPr>
                <w:rFonts w:ascii="Times New Roman" w:hAnsi="Times New Roman"/>
                <w:sz w:val="24"/>
                <w:szCs w:val="24"/>
              </w:rPr>
              <w:t>бухгалтерского  учета</w:t>
            </w:r>
            <w:proofErr w:type="gramEnd"/>
            <w:r w:rsidRPr="00D441FD">
              <w:rPr>
                <w:rFonts w:ascii="Times New Roman" w:hAnsi="Times New Roman"/>
                <w:sz w:val="24"/>
                <w:szCs w:val="24"/>
              </w:rPr>
              <w:t xml:space="preserve"> на малых предприятиях, организация бухгалтерского учета на малых предприятиях. Взаимодействия предпринимателей с кредитными организациями. Расчет по кредитам.  </w:t>
            </w:r>
            <w:proofErr w:type="gramStart"/>
            <w:r w:rsidRPr="00D441FD">
              <w:rPr>
                <w:rFonts w:ascii="Times New Roman" w:hAnsi="Times New Roman"/>
                <w:sz w:val="24"/>
                <w:szCs w:val="24"/>
              </w:rPr>
              <w:t>Банкротство  предприятия</w:t>
            </w:r>
            <w:proofErr w:type="gramEnd"/>
            <w:r w:rsidRPr="00D441FD">
              <w:rPr>
                <w:rFonts w:ascii="Times New Roman" w:hAnsi="Times New Roman"/>
                <w:sz w:val="24"/>
                <w:szCs w:val="24"/>
              </w:rPr>
              <w:t>.</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15</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«Анализ платежеспособности и финансовой устойчивости предприятия по заданным финансово-экономическим показателям».</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16</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«Осуществление расчета по кредитам».</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17</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Тема: «Состав и расчет доходов и расходов предпринимателя».</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15"/>
        </w:trPr>
        <w:tc>
          <w:tcPr>
            <w:tcW w:w="2588" w:type="dxa"/>
            <w:vMerge/>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Банкротство предприятия (сообщение).</w:t>
            </w:r>
          </w:p>
        </w:tc>
        <w:tc>
          <w:tcPr>
            <w:tcW w:w="0" w:type="auto"/>
            <w:tcBorders>
              <w:top w:val="single" w:sz="4" w:space="0" w:color="auto"/>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96"/>
        </w:trPr>
        <w:tc>
          <w:tcPr>
            <w:tcW w:w="2588" w:type="dxa"/>
            <w:vMerge w:val="restart"/>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lastRenderedPageBreak/>
              <w:t>Тема 11</w:t>
            </w:r>
            <w:r w:rsidRPr="00D441FD">
              <w:rPr>
                <w:rFonts w:ascii="Times New Roman" w:hAnsi="Times New Roman"/>
                <w:sz w:val="24"/>
                <w:szCs w:val="24"/>
              </w:rPr>
              <w:t>. Налогообложение предпринимательской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Общая характеристика налоговой системы. Виды налогов: НДС, акциз, налог на прибыль, налог на имущество предприятий, взнос</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843"/>
        </w:trPr>
        <w:tc>
          <w:tcPr>
            <w:tcW w:w="2588" w:type="dxa"/>
            <w:vMerge/>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Практическое занятие № 18</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Составление налоговой декларации ООО, применяющего систему налогообложения УСНО «Доходы» (ставка 6%)</w:t>
            </w:r>
          </w:p>
        </w:tc>
        <w:tc>
          <w:tcPr>
            <w:tcW w:w="0" w:type="auto"/>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547"/>
        </w:trPr>
        <w:tc>
          <w:tcPr>
            <w:tcW w:w="2588" w:type="dxa"/>
            <w:vMerge/>
            <w:tcBorders>
              <w:top w:val="single" w:sz="4" w:space="0" w:color="000000"/>
              <w:left w:val="single" w:sz="4" w:space="0" w:color="000000"/>
              <w:bottom w:val="single" w:sz="4" w:space="0" w:color="000000"/>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Самостоятельная работа обучающихся:</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Ответственность налогоплательщика за налоговые правонарушения (реферат)</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Налоговые каникулы (сообщение)</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090"/>
        </w:trPr>
        <w:tc>
          <w:tcPr>
            <w:tcW w:w="2588" w:type="dxa"/>
            <w:vMerge w:val="restart"/>
            <w:tcBorders>
              <w:top w:val="single" w:sz="4" w:space="0" w:color="auto"/>
              <w:left w:val="single" w:sz="4" w:space="0" w:color="000000"/>
              <w:bottom w:val="single" w:sz="4" w:space="0" w:color="auto"/>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Тема 12</w:t>
            </w:r>
            <w:r w:rsidRPr="00D441FD">
              <w:rPr>
                <w:rFonts w:ascii="Times New Roman" w:hAnsi="Times New Roman"/>
                <w:sz w:val="24"/>
                <w:szCs w:val="24"/>
              </w:rPr>
              <w:t>.  Оценка эффективности предпринимательской деятельности</w:t>
            </w:r>
          </w:p>
        </w:tc>
        <w:tc>
          <w:tcPr>
            <w:tcW w:w="9295" w:type="dxa"/>
            <w:tcBorders>
              <w:top w:val="single" w:sz="4" w:space="0" w:color="000000"/>
              <w:left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Содержание учебного материала</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Система показателей эффективности предпринимательской деятельности. Принципы и методы оценки эффективности предпринимательской деятельности. Пути повышения и контроль эффективности предпринимательской деятельности.</w:t>
            </w:r>
          </w:p>
        </w:tc>
        <w:tc>
          <w:tcPr>
            <w:tcW w:w="0" w:type="auto"/>
            <w:tcBorders>
              <w:top w:val="single" w:sz="4" w:space="0" w:color="000000"/>
              <w:left w:val="single" w:sz="4" w:space="0" w:color="000000"/>
              <w:right w:val="single" w:sz="4" w:space="0" w:color="000000"/>
            </w:tcBorders>
          </w:tcPr>
          <w:p w:rsidR="00E70EFA" w:rsidRPr="00D441FD" w:rsidRDefault="00DD3DFC" w:rsidP="00B13DE8">
            <w:pPr>
              <w:spacing w:after="0" w:line="240" w:lineRule="auto"/>
              <w:jc w:val="both"/>
              <w:rPr>
                <w:rFonts w:ascii="Times New Roman" w:hAnsi="Times New Roman"/>
                <w:b/>
                <w:sz w:val="24"/>
                <w:szCs w:val="24"/>
              </w:rPr>
            </w:pPr>
            <w:r>
              <w:rPr>
                <w:rFonts w:ascii="Times New Roman" w:hAnsi="Times New Roman"/>
                <w:b/>
                <w:sz w:val="24"/>
                <w:szCs w:val="24"/>
              </w:rPr>
              <w:t>2</w:t>
            </w:r>
          </w:p>
        </w:tc>
        <w:tc>
          <w:tcPr>
            <w:tcW w:w="0" w:type="auto"/>
            <w:tcBorders>
              <w:top w:val="single" w:sz="4" w:space="0" w:color="000000"/>
              <w:left w:val="single" w:sz="4" w:space="0" w:color="000000"/>
              <w:right w:val="single" w:sz="4" w:space="0" w:color="000000"/>
            </w:tcBorders>
            <w:shd w:val="clear" w:color="auto" w:fill="D9D9D9"/>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ОК.01-ОК.09</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1.1-1.3</w:t>
            </w:r>
          </w:p>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2.1-2.3</w:t>
            </w:r>
          </w:p>
          <w:p w:rsidR="00E70EFA" w:rsidRDefault="00E70EFA" w:rsidP="00B13DE8">
            <w:pPr>
              <w:spacing w:after="0" w:line="240" w:lineRule="auto"/>
              <w:jc w:val="both"/>
              <w:rPr>
                <w:rFonts w:ascii="Times New Roman" w:hAnsi="Times New Roman"/>
                <w:sz w:val="24"/>
                <w:szCs w:val="24"/>
              </w:rPr>
            </w:pPr>
            <w:r w:rsidRPr="00D441FD">
              <w:rPr>
                <w:rFonts w:ascii="Times New Roman" w:hAnsi="Times New Roman"/>
                <w:sz w:val="24"/>
                <w:szCs w:val="24"/>
              </w:rPr>
              <w:t>ПК 3.1-3.3</w:t>
            </w:r>
          </w:p>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sidRPr="00D441FD">
              <w:rPr>
                <w:rFonts w:ascii="Times New Roman" w:hAnsi="Times New Roman"/>
                <w:b/>
                <w:sz w:val="24"/>
                <w:szCs w:val="24"/>
              </w:rPr>
              <w:t>Практическое занятие № 19</w:t>
            </w:r>
            <w:r w:rsidRPr="00D441FD">
              <w:rPr>
                <w:rFonts w:ascii="Times New Roman" w:hAnsi="Times New Roman"/>
                <w:sz w:val="24"/>
                <w:szCs w:val="24"/>
              </w:rPr>
              <w:t>.</w:t>
            </w:r>
          </w:p>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sz w:val="24"/>
                <w:szCs w:val="24"/>
              </w:rPr>
              <w:t>Тема: «Расчет рентабельности предпринимательской деятельности»</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420"/>
        </w:trPr>
        <w:tc>
          <w:tcPr>
            <w:tcW w:w="2588" w:type="dxa"/>
            <w:vMerge/>
            <w:tcBorders>
              <w:top w:val="single" w:sz="4" w:space="0" w:color="auto"/>
              <w:left w:val="single" w:sz="4" w:space="0" w:color="000000"/>
              <w:bottom w:val="single" w:sz="4" w:space="0" w:color="auto"/>
              <w:right w:val="single" w:sz="4" w:space="0" w:color="000000"/>
            </w:tcBorders>
            <w:vAlign w:val="center"/>
          </w:tcPr>
          <w:p w:rsidR="00E70EFA" w:rsidRPr="00D441FD" w:rsidRDefault="00E70EFA" w:rsidP="00B13DE8">
            <w:pPr>
              <w:spacing w:after="0" w:line="240" w:lineRule="auto"/>
              <w:jc w:val="both"/>
              <w:rPr>
                <w:rFonts w:ascii="Times New Roman" w:hAnsi="Times New Roman"/>
                <w:sz w:val="24"/>
                <w:szCs w:val="24"/>
              </w:rPr>
            </w:pPr>
          </w:p>
        </w:tc>
        <w:tc>
          <w:tcPr>
            <w:tcW w:w="9295" w:type="dxa"/>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Дифференцированный зачет. Практическая работа.</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r>
              <w:rPr>
                <w:rFonts w:ascii="Times New Roman" w:hAnsi="Times New Roman"/>
                <w:sz w:val="24"/>
                <w:szCs w:val="24"/>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E70EFA" w:rsidRPr="00D441FD" w:rsidRDefault="00E70EFA" w:rsidP="00B13DE8">
            <w:pPr>
              <w:spacing w:after="0" w:line="240" w:lineRule="auto"/>
              <w:jc w:val="both"/>
              <w:rPr>
                <w:rFonts w:ascii="Times New Roman" w:hAnsi="Times New Roman"/>
                <w:sz w:val="24"/>
                <w:szCs w:val="24"/>
              </w:rPr>
            </w:pPr>
          </w:p>
        </w:tc>
      </w:tr>
      <w:tr w:rsidR="00E70EFA" w:rsidRPr="00D441FD" w:rsidTr="00B13D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17"/>
        </w:trPr>
        <w:tc>
          <w:tcPr>
            <w:tcW w:w="0" w:type="auto"/>
            <w:gridSpan w:val="2"/>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sidRPr="00D441FD">
              <w:rPr>
                <w:rFonts w:ascii="Times New Roman" w:hAnsi="Times New Roman"/>
                <w:b/>
                <w:sz w:val="24"/>
                <w:szCs w:val="24"/>
              </w:rPr>
              <w:t>Всего:</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b/>
                <w:sz w:val="24"/>
                <w:szCs w:val="24"/>
              </w:rPr>
            </w:pPr>
            <w:r>
              <w:rPr>
                <w:rFonts w:ascii="Times New Roman" w:hAnsi="Times New Roman"/>
                <w:b/>
                <w:sz w:val="24"/>
                <w:szCs w:val="24"/>
              </w:rPr>
              <w:t>88</w:t>
            </w:r>
          </w:p>
        </w:tc>
        <w:tc>
          <w:tcPr>
            <w:tcW w:w="0" w:type="auto"/>
            <w:tcBorders>
              <w:top w:val="single" w:sz="4" w:space="0" w:color="000000"/>
              <w:left w:val="single" w:sz="4" w:space="0" w:color="000000"/>
              <w:bottom w:val="single" w:sz="4" w:space="0" w:color="000000"/>
              <w:right w:val="single" w:sz="4" w:space="0" w:color="000000"/>
            </w:tcBorders>
          </w:tcPr>
          <w:p w:rsidR="00E70EFA" w:rsidRPr="00D441FD" w:rsidRDefault="00E70EFA" w:rsidP="00B13DE8">
            <w:pPr>
              <w:spacing w:after="0" w:line="240" w:lineRule="auto"/>
              <w:jc w:val="both"/>
              <w:rPr>
                <w:rFonts w:ascii="Times New Roman" w:hAnsi="Times New Roman"/>
                <w:sz w:val="24"/>
                <w:szCs w:val="24"/>
              </w:rPr>
            </w:pPr>
          </w:p>
        </w:tc>
      </w:tr>
    </w:tbl>
    <w:p w:rsidR="008B7BEF" w:rsidRDefault="008B7BEF" w:rsidP="006F4229">
      <w:pPr>
        <w:ind w:firstLine="709"/>
        <w:rPr>
          <w:rFonts w:ascii="Times New Roman" w:hAnsi="Times New Roman"/>
          <w:b/>
          <w:sz w:val="24"/>
          <w:szCs w:val="24"/>
        </w:rPr>
      </w:pPr>
    </w:p>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рабочие</w:t>
      </w:r>
      <w:proofErr w:type="gramEnd"/>
      <w:r w:rsidRPr="00604F65">
        <w:rPr>
          <w:rFonts w:ascii="Times New Roman" w:hAnsi="Times New Roman"/>
          <w:sz w:val="24"/>
          <w:szCs w:val="24"/>
          <w:lang w:eastAsia="en-US"/>
        </w:rPr>
        <w:t xml:space="preserve"> места для обучающихся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доска</w:t>
      </w:r>
      <w:proofErr w:type="gramEnd"/>
      <w:r w:rsidRPr="00604F65">
        <w:rPr>
          <w:rFonts w:ascii="Times New Roman" w:hAnsi="Times New Roman"/>
          <w:sz w:val="24"/>
          <w:szCs w:val="24"/>
          <w:lang w:eastAsia="en-US"/>
        </w:rPr>
        <w:t>;</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шкафы</w:t>
      </w:r>
      <w:proofErr w:type="gramEnd"/>
      <w:r w:rsidRPr="00604F65">
        <w:rPr>
          <w:rFonts w:ascii="Times New Roman" w:hAnsi="Times New Roman"/>
          <w:sz w:val="24"/>
          <w:szCs w:val="24"/>
          <w:lang w:eastAsia="en-US"/>
        </w:rPr>
        <w:t xml:space="preserve">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наглядные</w:t>
      </w:r>
      <w:proofErr w:type="gramEnd"/>
      <w:r w:rsidRPr="00604F65">
        <w:rPr>
          <w:rFonts w:ascii="Times New Roman" w:hAnsi="Times New Roman"/>
          <w:sz w:val="24"/>
          <w:szCs w:val="24"/>
          <w:lang w:eastAsia="en-US"/>
        </w:rPr>
        <w:t xml:space="preserve">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комплект</w:t>
      </w:r>
      <w:proofErr w:type="gramEnd"/>
      <w:r w:rsidRPr="00604F65">
        <w:rPr>
          <w:rFonts w:ascii="Times New Roman" w:hAnsi="Times New Roman"/>
          <w:sz w:val="24"/>
          <w:szCs w:val="24"/>
          <w:lang w:eastAsia="en-US"/>
        </w:rPr>
        <w:t xml:space="preserve">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персональный</w:t>
      </w:r>
      <w:proofErr w:type="gramEnd"/>
      <w:r w:rsidRPr="00604F65">
        <w:rPr>
          <w:rFonts w:ascii="Times New Roman" w:hAnsi="Times New Roman"/>
          <w:sz w:val="24"/>
          <w:szCs w:val="24"/>
          <w:lang w:eastAsia="en-US"/>
        </w:rPr>
        <w:t xml:space="preserve">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proofErr w:type="gramStart"/>
      <w:r w:rsidRPr="00604F65">
        <w:rPr>
          <w:rFonts w:ascii="Times New Roman" w:hAnsi="Times New Roman"/>
          <w:sz w:val="24"/>
          <w:szCs w:val="24"/>
          <w:lang w:eastAsia="en-US"/>
        </w:rPr>
        <w:t>мультимедиапроектор</w:t>
      </w:r>
      <w:proofErr w:type="spellEnd"/>
      <w:proofErr w:type="gram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gramStart"/>
      <w:r w:rsidRPr="00604F65">
        <w:rPr>
          <w:rFonts w:ascii="Times New Roman" w:hAnsi="Times New Roman"/>
          <w:sz w:val="24"/>
          <w:szCs w:val="24"/>
          <w:lang w:eastAsia="en-US"/>
        </w:rPr>
        <w:t>экран</w:t>
      </w:r>
      <w:proofErr w:type="gramEnd"/>
      <w:r w:rsidRPr="00604F65">
        <w:rPr>
          <w:rFonts w:ascii="Times New Roman" w:hAnsi="Times New Roman"/>
          <w:sz w:val="24"/>
          <w:szCs w:val="24"/>
          <w:lang w:eastAsia="en-US"/>
        </w:rPr>
        <w:t>.</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DD3DFC" w:rsidRPr="00D441FD" w:rsidRDefault="00DD3DFC" w:rsidP="00DD3DFC">
      <w:pPr>
        <w:tabs>
          <w:tab w:val="left" w:pos="959"/>
        </w:tabs>
        <w:spacing w:after="0" w:line="240" w:lineRule="auto"/>
        <w:ind w:left="392"/>
        <w:rPr>
          <w:rFonts w:ascii="Times New Roman" w:hAnsi="Times New Roman"/>
          <w:bCs/>
          <w:sz w:val="24"/>
          <w:szCs w:val="24"/>
        </w:rPr>
      </w:pPr>
      <w:r w:rsidRPr="00D441FD">
        <w:rPr>
          <w:rFonts w:ascii="Times New Roman" w:eastAsiaTheme="minorHAnsi" w:hAnsi="Times New Roman"/>
          <w:sz w:val="24"/>
          <w:szCs w:val="24"/>
        </w:rPr>
        <w:t>1</w:t>
      </w:r>
      <w:r w:rsidRPr="00D441FD">
        <w:rPr>
          <w:rFonts w:ascii="Times New Roman" w:eastAsiaTheme="minorHAnsi" w:hAnsi="Times New Roman"/>
          <w:sz w:val="24"/>
          <w:szCs w:val="24"/>
        </w:rPr>
        <w:tab/>
      </w:r>
      <w:proofErr w:type="spellStart"/>
      <w:r w:rsidRPr="00D441FD">
        <w:rPr>
          <w:rFonts w:ascii="Times New Roman" w:hAnsi="Times New Roman"/>
          <w:bCs/>
          <w:sz w:val="24"/>
          <w:szCs w:val="24"/>
        </w:rPr>
        <w:t>Череданова</w:t>
      </w:r>
      <w:proofErr w:type="spellEnd"/>
      <w:r w:rsidRPr="00D441FD">
        <w:rPr>
          <w:rFonts w:ascii="Times New Roman" w:hAnsi="Times New Roman"/>
          <w:bCs/>
          <w:sz w:val="24"/>
          <w:szCs w:val="24"/>
        </w:rPr>
        <w:t xml:space="preserve"> Л.Н. Основы экономики и предпринимательства: Учебник для СПО / Л. Н. </w:t>
      </w:r>
      <w:proofErr w:type="spellStart"/>
      <w:r w:rsidRPr="00D441FD">
        <w:rPr>
          <w:rFonts w:ascii="Times New Roman" w:hAnsi="Times New Roman"/>
          <w:bCs/>
          <w:sz w:val="24"/>
          <w:szCs w:val="24"/>
        </w:rPr>
        <w:t>Череданова</w:t>
      </w:r>
      <w:proofErr w:type="spellEnd"/>
      <w:r w:rsidRPr="00D441FD">
        <w:rPr>
          <w:rFonts w:ascii="Times New Roman" w:hAnsi="Times New Roman"/>
          <w:bCs/>
          <w:sz w:val="24"/>
          <w:szCs w:val="24"/>
        </w:rPr>
        <w:t>. – 18-е изд., стер. – М.: Академия, 2018. – 224 с.</w:t>
      </w:r>
    </w:p>
    <w:p w:rsidR="00DD3DFC" w:rsidRPr="00D441FD" w:rsidRDefault="00DD3DFC" w:rsidP="00DD3DFC">
      <w:pPr>
        <w:tabs>
          <w:tab w:val="left" w:pos="959"/>
        </w:tabs>
        <w:spacing w:after="0" w:line="240" w:lineRule="auto"/>
        <w:ind w:left="392"/>
        <w:rPr>
          <w:rFonts w:ascii="Times New Roman" w:hAnsi="Times New Roman"/>
          <w:bCs/>
          <w:sz w:val="24"/>
          <w:szCs w:val="24"/>
        </w:rPr>
      </w:pPr>
      <w:r w:rsidRPr="00D441FD">
        <w:rPr>
          <w:rFonts w:ascii="Times New Roman" w:eastAsiaTheme="minorHAnsi" w:hAnsi="Times New Roman"/>
          <w:sz w:val="24"/>
          <w:szCs w:val="24"/>
        </w:rPr>
        <w:t>2</w:t>
      </w:r>
      <w:r w:rsidRPr="00D441FD">
        <w:rPr>
          <w:rFonts w:ascii="Times New Roman" w:eastAsiaTheme="minorHAnsi" w:hAnsi="Times New Roman"/>
          <w:sz w:val="24"/>
          <w:szCs w:val="24"/>
        </w:rPr>
        <w:tab/>
      </w:r>
      <w:proofErr w:type="spellStart"/>
      <w:r w:rsidRPr="00D441FD">
        <w:rPr>
          <w:rFonts w:ascii="Times New Roman" w:eastAsiaTheme="minorHAnsi" w:hAnsi="Times New Roman"/>
          <w:sz w:val="24"/>
          <w:szCs w:val="24"/>
        </w:rPr>
        <w:t>Липсиц</w:t>
      </w:r>
      <w:proofErr w:type="spellEnd"/>
      <w:r w:rsidRPr="00D441FD">
        <w:rPr>
          <w:rFonts w:ascii="Times New Roman" w:eastAsiaTheme="minorHAnsi" w:hAnsi="Times New Roman"/>
          <w:sz w:val="24"/>
          <w:szCs w:val="24"/>
        </w:rPr>
        <w:t xml:space="preserve"> И. В. Экономика. Базовый курс: Учебник для 10, 11 </w:t>
      </w:r>
      <w:proofErr w:type="spellStart"/>
      <w:proofErr w:type="gramStart"/>
      <w:r w:rsidRPr="00D441FD">
        <w:rPr>
          <w:rFonts w:ascii="Times New Roman" w:eastAsiaTheme="minorHAnsi" w:hAnsi="Times New Roman"/>
          <w:sz w:val="24"/>
          <w:szCs w:val="24"/>
        </w:rPr>
        <w:t>кл</w:t>
      </w:r>
      <w:proofErr w:type="spellEnd"/>
      <w:r w:rsidRPr="00D441FD">
        <w:rPr>
          <w:rFonts w:ascii="Times New Roman" w:eastAsiaTheme="minorHAnsi" w:hAnsi="Times New Roman"/>
          <w:sz w:val="24"/>
          <w:szCs w:val="24"/>
        </w:rPr>
        <w:t>..</w:t>
      </w:r>
      <w:proofErr w:type="gramEnd"/>
      <w:r w:rsidRPr="00D441FD">
        <w:rPr>
          <w:rFonts w:ascii="Times New Roman" w:eastAsiaTheme="minorHAnsi" w:hAnsi="Times New Roman"/>
          <w:sz w:val="24"/>
          <w:szCs w:val="24"/>
        </w:rPr>
        <w:t xml:space="preserve"> – 15-е изд. – М.: ВИТА, 2012. – 272 с.</w:t>
      </w:r>
    </w:p>
    <w:p w:rsidR="00DD3DFC" w:rsidRPr="00D441FD" w:rsidRDefault="00DD3DFC" w:rsidP="00DD3DFC">
      <w:pPr>
        <w:tabs>
          <w:tab w:val="left" w:pos="959"/>
        </w:tabs>
        <w:spacing w:after="0" w:line="240" w:lineRule="auto"/>
        <w:ind w:left="392"/>
        <w:rPr>
          <w:rFonts w:ascii="Times New Roman" w:eastAsiaTheme="minorHAnsi" w:hAnsi="Times New Roman"/>
          <w:sz w:val="24"/>
          <w:szCs w:val="24"/>
        </w:rPr>
      </w:pPr>
      <w:r w:rsidRPr="00D441FD">
        <w:rPr>
          <w:rFonts w:ascii="Times New Roman" w:eastAsiaTheme="minorHAnsi" w:hAnsi="Times New Roman"/>
          <w:sz w:val="24"/>
          <w:szCs w:val="24"/>
        </w:rPr>
        <w:t>3</w:t>
      </w:r>
      <w:r w:rsidRPr="00D441FD">
        <w:rPr>
          <w:rFonts w:ascii="Times New Roman" w:eastAsiaTheme="minorHAnsi" w:hAnsi="Times New Roman"/>
          <w:sz w:val="24"/>
          <w:szCs w:val="24"/>
        </w:rPr>
        <w:tab/>
      </w:r>
      <w:proofErr w:type="spellStart"/>
      <w:r w:rsidRPr="00D441FD">
        <w:rPr>
          <w:rFonts w:ascii="Times New Roman" w:eastAsiaTheme="minorHAnsi" w:hAnsi="Times New Roman"/>
          <w:sz w:val="24"/>
          <w:szCs w:val="24"/>
        </w:rPr>
        <w:t>Липсиц</w:t>
      </w:r>
      <w:proofErr w:type="spellEnd"/>
      <w:r w:rsidRPr="00D441FD">
        <w:rPr>
          <w:rFonts w:ascii="Times New Roman" w:eastAsiaTheme="minorHAnsi" w:hAnsi="Times New Roman"/>
          <w:sz w:val="24"/>
          <w:szCs w:val="24"/>
        </w:rPr>
        <w:t xml:space="preserve"> И.В. </w:t>
      </w:r>
      <w:r w:rsidRPr="00D441FD">
        <w:rPr>
          <w:rFonts w:ascii="Times New Roman" w:eastAsiaTheme="minorHAnsi" w:hAnsi="Times New Roman"/>
          <w:bCs/>
          <w:sz w:val="24"/>
          <w:szCs w:val="24"/>
        </w:rPr>
        <w:t>Экономика. (СПО). Учебник</w:t>
      </w:r>
      <w:r w:rsidRPr="00D441FD">
        <w:rPr>
          <w:rFonts w:ascii="Times New Roman" w:eastAsiaTheme="minorHAnsi" w:hAnsi="Times New Roman"/>
          <w:sz w:val="24"/>
          <w:szCs w:val="24"/>
        </w:rPr>
        <w:t>: учебник / И.В. </w:t>
      </w:r>
      <w:proofErr w:type="spellStart"/>
      <w:r w:rsidRPr="00D441FD">
        <w:rPr>
          <w:rFonts w:ascii="Times New Roman" w:eastAsiaTheme="minorHAnsi" w:hAnsi="Times New Roman"/>
          <w:sz w:val="24"/>
          <w:szCs w:val="24"/>
        </w:rPr>
        <w:t>Липсиц</w:t>
      </w:r>
      <w:proofErr w:type="spellEnd"/>
      <w:r w:rsidRPr="00D441FD">
        <w:rPr>
          <w:rFonts w:ascii="Times New Roman" w:eastAsiaTheme="minorHAnsi" w:hAnsi="Times New Roman"/>
          <w:sz w:val="24"/>
          <w:szCs w:val="24"/>
        </w:rPr>
        <w:t xml:space="preserve">. — </w:t>
      </w:r>
      <w:proofErr w:type="gramStart"/>
      <w:r w:rsidRPr="00D441FD">
        <w:rPr>
          <w:rFonts w:ascii="Times New Roman" w:eastAsiaTheme="minorHAnsi" w:hAnsi="Times New Roman"/>
          <w:sz w:val="24"/>
          <w:szCs w:val="24"/>
        </w:rPr>
        <w:t>Москва :</w:t>
      </w:r>
      <w:proofErr w:type="gramEnd"/>
      <w:r w:rsidRPr="00D441FD">
        <w:rPr>
          <w:rFonts w:ascii="Times New Roman" w:eastAsiaTheme="minorHAnsi" w:hAnsi="Times New Roman"/>
          <w:sz w:val="24"/>
          <w:szCs w:val="24"/>
        </w:rPr>
        <w:t xml:space="preserve"> </w:t>
      </w:r>
      <w:proofErr w:type="spellStart"/>
      <w:r w:rsidRPr="00D441FD">
        <w:rPr>
          <w:rFonts w:ascii="Times New Roman" w:eastAsiaTheme="minorHAnsi" w:hAnsi="Times New Roman"/>
          <w:sz w:val="24"/>
          <w:szCs w:val="24"/>
        </w:rPr>
        <w:t>КноРус</w:t>
      </w:r>
      <w:proofErr w:type="spellEnd"/>
      <w:r w:rsidRPr="00D441FD">
        <w:rPr>
          <w:rFonts w:ascii="Times New Roman" w:eastAsiaTheme="minorHAnsi" w:hAnsi="Times New Roman"/>
          <w:sz w:val="24"/>
          <w:szCs w:val="24"/>
        </w:rPr>
        <w:t>, 2019. — 277 с.</w:t>
      </w:r>
    </w:p>
    <w:p w:rsidR="00DD3DFC" w:rsidRPr="00D441FD" w:rsidRDefault="00DD3DFC" w:rsidP="00DD3DFC">
      <w:pPr>
        <w:tabs>
          <w:tab w:val="left" w:pos="959"/>
        </w:tabs>
        <w:spacing w:after="0" w:line="240" w:lineRule="auto"/>
        <w:ind w:left="392"/>
        <w:rPr>
          <w:rFonts w:ascii="Times New Roman" w:eastAsiaTheme="minorHAnsi" w:hAnsi="Times New Roman"/>
          <w:sz w:val="24"/>
          <w:szCs w:val="24"/>
        </w:rPr>
      </w:pPr>
      <w:r w:rsidRPr="00D441FD">
        <w:rPr>
          <w:rFonts w:ascii="Times New Roman" w:eastAsiaTheme="minorHAnsi" w:hAnsi="Times New Roman"/>
          <w:sz w:val="24"/>
          <w:szCs w:val="24"/>
        </w:rPr>
        <w:t>4</w:t>
      </w:r>
      <w:r w:rsidRPr="00D441FD">
        <w:rPr>
          <w:rFonts w:ascii="Times New Roman" w:eastAsiaTheme="minorHAnsi" w:hAnsi="Times New Roman"/>
          <w:sz w:val="24"/>
          <w:szCs w:val="24"/>
        </w:rPr>
        <w:tab/>
      </w:r>
      <w:proofErr w:type="spellStart"/>
      <w:r w:rsidRPr="00D441FD">
        <w:rPr>
          <w:rFonts w:ascii="Times New Roman" w:eastAsiaTheme="minorHAnsi" w:hAnsi="Times New Roman"/>
          <w:sz w:val="24"/>
          <w:szCs w:val="24"/>
        </w:rPr>
        <w:t>Шимко</w:t>
      </w:r>
      <w:proofErr w:type="spellEnd"/>
      <w:r w:rsidRPr="00D441FD">
        <w:rPr>
          <w:rFonts w:ascii="Times New Roman" w:eastAsiaTheme="minorHAnsi" w:hAnsi="Times New Roman"/>
          <w:sz w:val="24"/>
          <w:szCs w:val="24"/>
        </w:rPr>
        <w:t xml:space="preserve"> П.Д. Основы экономики: Учебник для СПО/</w:t>
      </w:r>
      <w:proofErr w:type="spellStart"/>
      <w:r w:rsidRPr="00D441FD">
        <w:rPr>
          <w:rFonts w:ascii="Times New Roman" w:eastAsiaTheme="minorHAnsi" w:hAnsi="Times New Roman"/>
          <w:sz w:val="24"/>
          <w:szCs w:val="24"/>
        </w:rPr>
        <w:t>Шимко</w:t>
      </w:r>
      <w:proofErr w:type="spellEnd"/>
      <w:r w:rsidRPr="00D441FD">
        <w:rPr>
          <w:rFonts w:ascii="Times New Roman" w:eastAsiaTheme="minorHAnsi" w:hAnsi="Times New Roman"/>
          <w:sz w:val="24"/>
          <w:szCs w:val="24"/>
        </w:rPr>
        <w:t xml:space="preserve"> П.Д. – М.: </w:t>
      </w:r>
      <w:proofErr w:type="spellStart"/>
      <w:proofErr w:type="gramStart"/>
      <w:r w:rsidRPr="00D441FD">
        <w:rPr>
          <w:rFonts w:ascii="Times New Roman" w:eastAsiaTheme="minorHAnsi" w:hAnsi="Times New Roman"/>
          <w:sz w:val="24"/>
          <w:szCs w:val="24"/>
        </w:rPr>
        <w:t>КноРус</w:t>
      </w:r>
      <w:proofErr w:type="spellEnd"/>
      <w:r w:rsidRPr="00D441FD">
        <w:rPr>
          <w:rFonts w:ascii="Times New Roman" w:eastAsiaTheme="minorHAnsi" w:hAnsi="Times New Roman"/>
          <w:sz w:val="24"/>
          <w:szCs w:val="24"/>
        </w:rPr>
        <w:t>,</w:t>
      </w:r>
      <w:r w:rsidRPr="00D441FD">
        <w:rPr>
          <w:rFonts w:ascii="Times New Roman" w:eastAsiaTheme="minorHAnsi" w:hAnsi="Times New Roman"/>
          <w:sz w:val="24"/>
          <w:szCs w:val="24"/>
        </w:rPr>
        <w:tab/>
      </w:r>
      <w:proofErr w:type="gramEnd"/>
      <w:r w:rsidRPr="00D441FD">
        <w:rPr>
          <w:rFonts w:ascii="Times New Roman" w:eastAsiaTheme="minorHAnsi" w:hAnsi="Times New Roman"/>
          <w:sz w:val="24"/>
          <w:szCs w:val="24"/>
        </w:rPr>
        <w:t>2019. – 291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Ю.И. Экономика организации: учебное пособие / Ю.И. </w:t>
      </w: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и др.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2016. – 200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7"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proofErr w:type="spellStart"/>
        <w:r w:rsidRPr="00D441FD">
          <w:rPr>
            <w:rFonts w:ascii="Times New Roman" w:hAnsi="Times New Roman"/>
            <w:bCs/>
            <w:sz w:val="24"/>
            <w:szCs w:val="24"/>
            <w:u w:val="single"/>
            <w:lang w:val="en-US"/>
          </w:rPr>
          <w:t>ru</w:t>
        </w:r>
        <w:proofErr w:type="spellEnd"/>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/920466</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Ю.И. Экономика организации: учебное пособие / Ю.И. </w:t>
      </w:r>
      <w:proofErr w:type="spellStart"/>
      <w:r w:rsidRPr="00D441FD">
        <w:rPr>
          <w:rFonts w:ascii="Times New Roman" w:hAnsi="Times New Roman"/>
          <w:bCs/>
          <w:sz w:val="24"/>
          <w:szCs w:val="24"/>
        </w:rPr>
        <w:t>Растова</w:t>
      </w:r>
      <w:proofErr w:type="spellEnd"/>
      <w:r w:rsidRPr="00D441FD">
        <w:rPr>
          <w:rFonts w:ascii="Times New Roman" w:hAnsi="Times New Roman"/>
          <w:bCs/>
          <w:sz w:val="24"/>
          <w:szCs w:val="24"/>
        </w:rPr>
        <w:t xml:space="preserve"> и др.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2018. – 200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8"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proofErr w:type="spellStart"/>
        <w:r w:rsidRPr="00D441FD">
          <w:rPr>
            <w:rFonts w:ascii="Times New Roman" w:hAnsi="Times New Roman"/>
            <w:bCs/>
            <w:sz w:val="24"/>
            <w:szCs w:val="24"/>
            <w:u w:val="single"/>
            <w:lang w:val="en-US"/>
          </w:rPr>
          <w:t>ru</w:t>
        </w:r>
        <w:proofErr w:type="spellEnd"/>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/926291</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учебник / В.Д. Грибов, В.П. Грузинов, В.А. Кузьменко. – 10-е изд., стер.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2016.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9"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proofErr w:type="spellStart"/>
        <w:r w:rsidRPr="00D441FD">
          <w:rPr>
            <w:rFonts w:ascii="Times New Roman" w:hAnsi="Times New Roman"/>
            <w:bCs/>
            <w:sz w:val="24"/>
            <w:szCs w:val="24"/>
            <w:u w:val="single"/>
            <w:lang w:val="en-US"/>
          </w:rPr>
          <w:t>ru</w:t>
        </w:r>
        <w:proofErr w:type="spellEnd"/>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/918920</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учебник / В.Д. Грибов, В.П. Грузинов, В.А. Кузьменко. – 11-е изд., </w:t>
      </w:r>
      <w:proofErr w:type="spellStart"/>
      <w:r w:rsidRPr="00D441FD">
        <w:rPr>
          <w:rFonts w:ascii="Times New Roman" w:hAnsi="Times New Roman"/>
          <w:bCs/>
          <w:sz w:val="24"/>
          <w:szCs w:val="24"/>
        </w:rPr>
        <w:t>перераб</w:t>
      </w:r>
      <w:proofErr w:type="spellEnd"/>
      <w:r w:rsidRPr="00D441FD">
        <w:rPr>
          <w:rFonts w:ascii="Times New Roman" w:hAnsi="Times New Roman"/>
          <w:bCs/>
          <w:sz w:val="24"/>
          <w:szCs w:val="24"/>
        </w:rPr>
        <w:t xml:space="preserve">.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2018.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0"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proofErr w:type="spellStart"/>
        <w:r w:rsidRPr="00D441FD">
          <w:rPr>
            <w:rFonts w:ascii="Times New Roman" w:hAnsi="Times New Roman"/>
            <w:bCs/>
            <w:sz w:val="24"/>
            <w:szCs w:val="24"/>
            <w:u w:val="single"/>
            <w:lang w:val="en-US"/>
          </w:rPr>
          <w:t>ru</w:t>
        </w:r>
        <w:proofErr w:type="spellEnd"/>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/925932</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Основы экономики, менеджмента и маркетинга: учебное пособие / В.Д. Грибов.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2016. – 224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1"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proofErr w:type="spellStart"/>
        <w:r w:rsidRPr="00D441FD">
          <w:rPr>
            <w:rFonts w:ascii="Times New Roman" w:hAnsi="Times New Roman"/>
            <w:bCs/>
            <w:sz w:val="24"/>
            <w:szCs w:val="24"/>
            <w:u w:val="single"/>
            <w:lang w:val="en-US"/>
          </w:rPr>
          <w:t>ru</w:t>
        </w:r>
        <w:proofErr w:type="spellEnd"/>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/920374</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t xml:space="preserve">Грибов В.Д. Экономика организации (предприятия). Практикум / В.Д. Грибов.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2017. – 195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2"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proofErr w:type="spellStart"/>
        <w:r w:rsidRPr="00D441FD">
          <w:rPr>
            <w:rFonts w:ascii="Times New Roman" w:hAnsi="Times New Roman"/>
            <w:bCs/>
            <w:sz w:val="24"/>
            <w:szCs w:val="24"/>
            <w:u w:val="single"/>
            <w:lang w:val="en-US"/>
          </w:rPr>
          <w:t>ru</w:t>
        </w:r>
        <w:proofErr w:type="spellEnd"/>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/920239</w:t>
        </w:r>
      </w:hyperlink>
    </w:p>
    <w:p w:rsidR="00DD3DFC" w:rsidRPr="00D441FD" w:rsidRDefault="00DD3DFC" w:rsidP="00DD3DFC">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4"/>
          <w:szCs w:val="24"/>
        </w:rPr>
      </w:pPr>
      <w:r w:rsidRPr="00D441FD">
        <w:rPr>
          <w:rFonts w:ascii="Times New Roman" w:hAnsi="Times New Roman"/>
          <w:bCs/>
          <w:sz w:val="24"/>
          <w:szCs w:val="24"/>
        </w:rPr>
        <w:lastRenderedPageBreak/>
        <w:t xml:space="preserve">Грибов В.Д. Управление структурным подразделением организации + </w:t>
      </w:r>
      <w:proofErr w:type="spellStart"/>
      <w:r w:rsidRPr="00D441FD">
        <w:rPr>
          <w:rFonts w:ascii="Times New Roman" w:hAnsi="Times New Roman"/>
          <w:bCs/>
          <w:sz w:val="24"/>
          <w:szCs w:val="24"/>
        </w:rPr>
        <w:t>еПриложение</w:t>
      </w:r>
      <w:proofErr w:type="spellEnd"/>
      <w:r w:rsidRPr="00D441FD">
        <w:rPr>
          <w:rFonts w:ascii="Times New Roman" w:hAnsi="Times New Roman"/>
          <w:bCs/>
          <w:sz w:val="24"/>
          <w:szCs w:val="24"/>
        </w:rPr>
        <w:t xml:space="preserve">: </w:t>
      </w:r>
      <w:proofErr w:type="gramStart"/>
      <w:r w:rsidRPr="00D441FD">
        <w:rPr>
          <w:rFonts w:ascii="Times New Roman" w:hAnsi="Times New Roman"/>
          <w:bCs/>
          <w:sz w:val="24"/>
          <w:szCs w:val="24"/>
        </w:rPr>
        <w:t>тесты :</w:t>
      </w:r>
      <w:proofErr w:type="gramEnd"/>
      <w:r w:rsidRPr="00D441FD">
        <w:rPr>
          <w:rFonts w:ascii="Times New Roman" w:hAnsi="Times New Roman"/>
          <w:bCs/>
          <w:sz w:val="24"/>
          <w:szCs w:val="24"/>
        </w:rPr>
        <w:t xml:space="preserve"> учебник / В.Д. Грибов. – М.: </w:t>
      </w:r>
      <w:proofErr w:type="spellStart"/>
      <w:r w:rsidRPr="00D441FD">
        <w:rPr>
          <w:rFonts w:ascii="Times New Roman" w:hAnsi="Times New Roman"/>
          <w:bCs/>
          <w:sz w:val="24"/>
          <w:szCs w:val="24"/>
        </w:rPr>
        <w:t>Кнорус</w:t>
      </w:r>
      <w:proofErr w:type="spellEnd"/>
      <w:r w:rsidRPr="00D441FD">
        <w:rPr>
          <w:rFonts w:ascii="Times New Roman" w:hAnsi="Times New Roman"/>
          <w:bCs/>
          <w:sz w:val="24"/>
          <w:szCs w:val="24"/>
        </w:rPr>
        <w:t xml:space="preserve">, 2018. – 278 с. </w:t>
      </w:r>
      <w:r w:rsidRPr="00D441FD">
        <w:rPr>
          <w:rFonts w:ascii="Times New Roman" w:hAnsi="Times New Roman"/>
          <w:bCs/>
          <w:sz w:val="24"/>
          <w:szCs w:val="24"/>
          <w:lang w:val="en-US"/>
        </w:rPr>
        <w:t>URL</w:t>
      </w:r>
      <w:r w:rsidRPr="00D441FD">
        <w:rPr>
          <w:rFonts w:ascii="Times New Roman" w:hAnsi="Times New Roman"/>
          <w:bCs/>
          <w:sz w:val="24"/>
          <w:szCs w:val="24"/>
        </w:rPr>
        <w:t xml:space="preserve">: </w:t>
      </w:r>
      <w:hyperlink r:id="rId13" w:history="1">
        <w:r w:rsidRPr="00D441FD">
          <w:rPr>
            <w:rFonts w:ascii="Times New Roman" w:hAnsi="Times New Roman"/>
            <w:bCs/>
            <w:sz w:val="24"/>
            <w:szCs w:val="24"/>
            <w:u w:val="single"/>
            <w:lang w:val="en-US"/>
          </w:rPr>
          <w:t>https</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www</w:t>
        </w:r>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w:t>
        </w:r>
        <w:proofErr w:type="spellStart"/>
        <w:r w:rsidRPr="00D441FD">
          <w:rPr>
            <w:rFonts w:ascii="Times New Roman" w:hAnsi="Times New Roman"/>
            <w:bCs/>
            <w:sz w:val="24"/>
            <w:szCs w:val="24"/>
            <w:u w:val="single"/>
            <w:lang w:val="en-US"/>
          </w:rPr>
          <w:t>ru</w:t>
        </w:r>
        <w:proofErr w:type="spellEnd"/>
        <w:r w:rsidRPr="00D441FD">
          <w:rPr>
            <w:rFonts w:ascii="Times New Roman" w:hAnsi="Times New Roman"/>
            <w:bCs/>
            <w:sz w:val="24"/>
            <w:szCs w:val="24"/>
            <w:u w:val="single"/>
          </w:rPr>
          <w:t>/</w:t>
        </w:r>
        <w:r w:rsidRPr="00D441FD">
          <w:rPr>
            <w:rFonts w:ascii="Times New Roman" w:hAnsi="Times New Roman"/>
            <w:bCs/>
            <w:sz w:val="24"/>
            <w:szCs w:val="24"/>
            <w:u w:val="single"/>
            <w:lang w:val="en-US"/>
          </w:rPr>
          <w:t>book</w:t>
        </w:r>
        <w:r w:rsidRPr="00D441FD">
          <w:rPr>
            <w:rFonts w:ascii="Times New Roman" w:hAnsi="Times New Roman"/>
            <w:bCs/>
            <w:sz w:val="24"/>
            <w:szCs w:val="24"/>
            <w:u w:val="single"/>
          </w:rPr>
          <w:t>/927086</w:t>
        </w:r>
      </w:hyperlink>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DD3DFC" w:rsidRPr="00D441FD" w:rsidRDefault="00DD3DFC"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4" w:history="1">
        <w:r w:rsidRPr="00D441FD">
          <w:rPr>
            <w:rStyle w:val="ad"/>
            <w:rFonts w:ascii="Times New Roman" w:hAnsi="Times New Roman"/>
            <w:bCs/>
            <w:color w:val="auto"/>
            <w:sz w:val="24"/>
          </w:rPr>
          <w:t>http://www.aup.ru/books/m91/</w:t>
        </w:r>
      </w:hyperlink>
    </w:p>
    <w:p w:rsidR="00DD3DFC" w:rsidRPr="00D441FD" w:rsidRDefault="00DD3DFC"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5" w:history="1">
        <w:r w:rsidRPr="00D441FD">
          <w:rPr>
            <w:rStyle w:val="ad"/>
            <w:rFonts w:ascii="Times New Roman" w:hAnsi="Times New Roman"/>
            <w:bCs/>
            <w:color w:val="auto"/>
            <w:sz w:val="24"/>
          </w:rPr>
          <w:t>http://enbv.narod.ru/text/Econom/business/bagiev_bizstart/</w:t>
        </w:r>
      </w:hyperlink>
    </w:p>
    <w:p w:rsidR="00DD3DFC" w:rsidRPr="00D441FD" w:rsidRDefault="00DD3DFC"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6" w:history="1">
        <w:r w:rsidRPr="00D441FD">
          <w:rPr>
            <w:rStyle w:val="ad"/>
            <w:rFonts w:ascii="Times New Roman" w:hAnsi="Times New Roman"/>
            <w:bCs/>
            <w:color w:val="auto"/>
            <w:sz w:val="24"/>
          </w:rPr>
          <w:t>http://institutiones.com/download/books/1367-organizaciya-predprinimatelskoj-deyatelnosti.html</w:t>
        </w:r>
      </w:hyperlink>
    </w:p>
    <w:p w:rsidR="00DD3DFC" w:rsidRPr="00D441FD" w:rsidRDefault="00DD3DFC"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65"/>
        <w:jc w:val="both"/>
        <w:rPr>
          <w:rFonts w:ascii="Times New Roman" w:hAnsi="Times New Roman"/>
          <w:bCs/>
          <w:sz w:val="24"/>
        </w:rPr>
      </w:pPr>
      <w:hyperlink r:id="rId17" w:history="1">
        <w:r w:rsidRPr="00D441FD">
          <w:rPr>
            <w:rStyle w:val="ad"/>
            <w:rFonts w:ascii="Times New Roman" w:hAnsi="Times New Roman"/>
            <w:bCs/>
            <w:color w:val="auto"/>
            <w:sz w:val="24"/>
          </w:rPr>
          <w:t>http://ecsocman.edu.ru/text/19208131/</w:t>
        </w:r>
      </w:hyperlink>
    </w:p>
    <w:p w:rsidR="00DD3DFC" w:rsidRPr="00E37B81" w:rsidRDefault="00DD3DFC" w:rsidP="00DD3DFC">
      <w:pPr>
        <w:numPr>
          <w:ilvl w:val="0"/>
          <w:numId w:val="1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firstLine="65"/>
        <w:jc w:val="both"/>
        <w:rPr>
          <w:rFonts w:ascii="Times New Roman" w:hAnsi="Times New Roman"/>
          <w:i/>
          <w:sz w:val="24"/>
          <w:szCs w:val="24"/>
        </w:rPr>
      </w:pPr>
      <w:hyperlink r:id="rId18" w:history="1">
        <w:r w:rsidRPr="00E37B81">
          <w:rPr>
            <w:rStyle w:val="ad"/>
            <w:rFonts w:ascii="Times New Roman" w:hAnsi="Times New Roman"/>
            <w:bCs/>
            <w:color w:val="auto"/>
            <w:sz w:val="24"/>
          </w:rPr>
          <w:t>http://www.kodges.ru/48435-organizaciya-predprinimatelskoj-deyatelnosti.html</w:t>
        </w:r>
      </w:hyperlink>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4"/>
        <w:gridCol w:w="2953"/>
        <w:gridCol w:w="2818"/>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8B7BEF" w:rsidRPr="00DA5BF5" w:rsidTr="003D0548">
        <w:tc>
          <w:tcPr>
            <w:tcW w:w="1912"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характеризовать виды предпринимательской деятельности и предпринимательскую среду;</w:t>
            </w:r>
          </w:p>
          <w:p w:rsidR="00DD3DFC"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w:t>
            </w:r>
            <w:proofErr w:type="gramStart"/>
            <w:r w:rsidRPr="00D441FD">
              <w:rPr>
                <w:rFonts w:ascii="Times New Roman" w:hAnsi="Times New Roman"/>
                <w:bCs/>
                <w:sz w:val="24"/>
                <w:szCs w:val="24"/>
              </w:rPr>
              <w:t>оперировать</w:t>
            </w:r>
            <w:proofErr w:type="gramEnd"/>
            <w:r w:rsidRPr="00D441FD">
              <w:rPr>
                <w:rFonts w:ascii="Times New Roman" w:hAnsi="Times New Roman"/>
                <w:bCs/>
                <w:sz w:val="24"/>
                <w:szCs w:val="24"/>
              </w:rPr>
              <w:t xml:space="preserve"> в практической деятельности экономическими категориями;</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определять приемлемые границы производства;  </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разрабатывать бизнес – план;</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w:t>
            </w:r>
            <w:proofErr w:type="gramStart"/>
            <w:r w:rsidRPr="00D441FD">
              <w:rPr>
                <w:rFonts w:ascii="Times New Roman" w:hAnsi="Times New Roman"/>
                <w:bCs/>
                <w:sz w:val="24"/>
                <w:szCs w:val="24"/>
              </w:rPr>
              <w:t>составлять  пакет</w:t>
            </w:r>
            <w:proofErr w:type="gramEnd"/>
            <w:r w:rsidRPr="00D441FD">
              <w:rPr>
                <w:rFonts w:ascii="Times New Roman" w:hAnsi="Times New Roman"/>
                <w:bCs/>
                <w:sz w:val="24"/>
                <w:szCs w:val="24"/>
              </w:rPr>
              <w:t xml:space="preserve"> документов для открытия  своего дела;</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оформлять  документы</w:t>
            </w:r>
            <w:proofErr w:type="gramEnd"/>
            <w:r w:rsidRPr="00D441FD">
              <w:rPr>
                <w:rFonts w:ascii="Times New Roman" w:hAnsi="Times New Roman"/>
                <w:bCs/>
                <w:sz w:val="24"/>
                <w:szCs w:val="24"/>
              </w:rPr>
              <w:t xml:space="preserve"> для открытия расчетного счета в банке;</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определять  организационно</w:t>
            </w:r>
            <w:proofErr w:type="gramEnd"/>
            <w:r w:rsidRPr="00D441FD">
              <w:rPr>
                <w:rFonts w:ascii="Times New Roman" w:hAnsi="Times New Roman"/>
                <w:bCs/>
                <w:sz w:val="24"/>
                <w:szCs w:val="24"/>
              </w:rPr>
              <w:t>-правовую форму предприятия;</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разрабатывать</w:t>
            </w:r>
            <w:proofErr w:type="gramEnd"/>
            <w:r w:rsidRPr="00D441FD">
              <w:rPr>
                <w:rFonts w:ascii="Times New Roman" w:hAnsi="Times New Roman"/>
                <w:bCs/>
                <w:sz w:val="24"/>
                <w:szCs w:val="24"/>
              </w:rPr>
              <w:t xml:space="preserve"> стратегию и тактику деятельности предприятия;</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соблюдать</w:t>
            </w:r>
            <w:proofErr w:type="gramEnd"/>
            <w:r w:rsidRPr="00D441FD">
              <w:rPr>
                <w:rFonts w:ascii="Times New Roman" w:hAnsi="Times New Roman"/>
                <w:bCs/>
                <w:sz w:val="24"/>
                <w:szCs w:val="24"/>
              </w:rPr>
              <w:t xml:space="preserve"> профессиональную этику, этические кодексы фирмы, общепринятые правила  осуществления бизнеса;</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характеризовать  механизм</w:t>
            </w:r>
            <w:proofErr w:type="gramEnd"/>
            <w:r w:rsidRPr="00D441FD">
              <w:rPr>
                <w:rFonts w:ascii="Times New Roman" w:hAnsi="Times New Roman"/>
                <w:bCs/>
                <w:sz w:val="24"/>
                <w:szCs w:val="24"/>
              </w:rPr>
              <w:t xml:space="preserve"> защиты предпринимательской тайны;</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различать</w:t>
            </w:r>
            <w:proofErr w:type="gramEnd"/>
            <w:r w:rsidRPr="00D441FD">
              <w:rPr>
                <w:rFonts w:ascii="Times New Roman" w:hAnsi="Times New Roman"/>
                <w:bCs/>
                <w:sz w:val="24"/>
                <w:szCs w:val="24"/>
              </w:rPr>
              <w:t xml:space="preserve"> виды ответственности предпринимателей;</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lastRenderedPageBreak/>
              <w:t>анализировать</w:t>
            </w:r>
            <w:proofErr w:type="gramEnd"/>
            <w:r w:rsidRPr="00D441FD">
              <w:rPr>
                <w:rFonts w:ascii="Times New Roman" w:hAnsi="Times New Roman"/>
                <w:bCs/>
                <w:sz w:val="24"/>
                <w:szCs w:val="24"/>
              </w:rPr>
              <w:t xml:space="preserve"> финансовое состояние предприятия;</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осуществлять</w:t>
            </w:r>
            <w:proofErr w:type="gramEnd"/>
            <w:r w:rsidRPr="00D441FD">
              <w:rPr>
                <w:rFonts w:ascii="Times New Roman" w:hAnsi="Times New Roman"/>
                <w:bCs/>
                <w:sz w:val="24"/>
                <w:szCs w:val="24"/>
              </w:rPr>
              <w:t xml:space="preserve"> основные финансовые операции;</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рассчитывать</w:t>
            </w:r>
            <w:proofErr w:type="gramEnd"/>
            <w:r w:rsidRPr="00D441FD">
              <w:rPr>
                <w:rFonts w:ascii="Times New Roman" w:hAnsi="Times New Roman"/>
                <w:bCs/>
                <w:sz w:val="24"/>
                <w:szCs w:val="24"/>
              </w:rPr>
              <w:t xml:space="preserve"> рентабельность  предпринимательской деятельности.</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типологию</w:t>
            </w:r>
            <w:proofErr w:type="gramEnd"/>
            <w:r w:rsidRPr="00D441FD">
              <w:rPr>
                <w:rFonts w:ascii="Times New Roman" w:hAnsi="Times New Roman"/>
                <w:bCs/>
                <w:sz w:val="24"/>
                <w:szCs w:val="24"/>
              </w:rPr>
              <w:t xml:space="preserve"> предпринимательства;</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роль</w:t>
            </w:r>
            <w:proofErr w:type="gramEnd"/>
            <w:r w:rsidRPr="00D441FD">
              <w:rPr>
                <w:rFonts w:ascii="Times New Roman" w:hAnsi="Times New Roman"/>
                <w:bCs/>
                <w:sz w:val="24"/>
                <w:szCs w:val="24"/>
              </w:rPr>
              <w:t xml:space="preserve"> среды в развитии предпринимательства;</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технологию</w:t>
            </w:r>
            <w:proofErr w:type="gramEnd"/>
            <w:r w:rsidRPr="00D441FD">
              <w:rPr>
                <w:rFonts w:ascii="Times New Roman" w:hAnsi="Times New Roman"/>
                <w:bCs/>
                <w:sz w:val="24"/>
                <w:szCs w:val="24"/>
              </w:rPr>
              <w:t xml:space="preserve"> принятия предпринимательских решений;</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базовые</w:t>
            </w:r>
            <w:proofErr w:type="gramEnd"/>
            <w:r w:rsidRPr="00D441FD">
              <w:rPr>
                <w:rFonts w:ascii="Times New Roman" w:hAnsi="Times New Roman"/>
                <w:bCs/>
                <w:sz w:val="24"/>
                <w:szCs w:val="24"/>
              </w:rPr>
              <w:t xml:space="preserve"> составляющие внутренней среды фирмы;</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организационно</w:t>
            </w:r>
            <w:proofErr w:type="gramEnd"/>
            <w:r w:rsidRPr="00D441FD">
              <w:rPr>
                <w:rFonts w:ascii="Times New Roman" w:hAnsi="Times New Roman"/>
                <w:bCs/>
                <w:sz w:val="24"/>
                <w:szCs w:val="24"/>
              </w:rPr>
              <w:t xml:space="preserve">-правовые формы предпринимательской деятельности; </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особенности</w:t>
            </w:r>
            <w:proofErr w:type="gramEnd"/>
            <w:r w:rsidRPr="00D441FD">
              <w:rPr>
                <w:rFonts w:ascii="Times New Roman" w:hAnsi="Times New Roman"/>
                <w:bCs/>
                <w:sz w:val="24"/>
                <w:szCs w:val="24"/>
              </w:rPr>
              <w:t xml:space="preserve"> учредительных документов;</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порядок</w:t>
            </w:r>
            <w:proofErr w:type="gramEnd"/>
            <w:r w:rsidRPr="00D441FD">
              <w:rPr>
                <w:rFonts w:ascii="Times New Roman" w:hAnsi="Times New Roman"/>
                <w:bCs/>
                <w:sz w:val="24"/>
                <w:szCs w:val="24"/>
              </w:rPr>
              <w:t xml:space="preserve"> государственной регистрации и лицензирования предприятия;</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механизмы</w:t>
            </w:r>
            <w:proofErr w:type="gramEnd"/>
            <w:r w:rsidRPr="00D441FD">
              <w:rPr>
                <w:rFonts w:ascii="Times New Roman" w:hAnsi="Times New Roman"/>
                <w:bCs/>
                <w:sz w:val="24"/>
                <w:szCs w:val="24"/>
              </w:rPr>
              <w:t xml:space="preserve"> функционирования предприятия;</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сущность</w:t>
            </w:r>
            <w:proofErr w:type="gramEnd"/>
            <w:r w:rsidRPr="00D441FD">
              <w:rPr>
                <w:rFonts w:ascii="Times New Roman" w:hAnsi="Times New Roman"/>
                <w:bCs/>
                <w:sz w:val="24"/>
                <w:szCs w:val="24"/>
              </w:rPr>
              <w:t xml:space="preserve"> предпринимательского риска и основные способы снижения риска;</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основные</w:t>
            </w:r>
            <w:proofErr w:type="gramEnd"/>
            <w:r w:rsidRPr="00D441FD">
              <w:rPr>
                <w:rFonts w:ascii="Times New Roman" w:hAnsi="Times New Roman"/>
                <w:bCs/>
                <w:sz w:val="24"/>
                <w:szCs w:val="24"/>
              </w:rPr>
              <w:t xml:space="preserve"> положения об оплате труда на предприятиях; предпринимательского типа;</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основные</w:t>
            </w:r>
            <w:proofErr w:type="gramEnd"/>
            <w:r w:rsidRPr="00D441FD">
              <w:rPr>
                <w:rFonts w:ascii="Times New Roman" w:hAnsi="Times New Roman"/>
                <w:bCs/>
                <w:sz w:val="24"/>
                <w:szCs w:val="24"/>
              </w:rPr>
              <w:t xml:space="preserve"> элементы культуры предпринимательской деятельности и корпоративной куль-туры;</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перечень</w:t>
            </w:r>
            <w:proofErr w:type="gramEnd"/>
            <w:r w:rsidRPr="00D441FD">
              <w:rPr>
                <w:rFonts w:ascii="Times New Roman" w:hAnsi="Times New Roman"/>
                <w:bCs/>
                <w:sz w:val="24"/>
                <w:szCs w:val="24"/>
              </w:rPr>
              <w:t xml:space="preserve"> сведений, подлежащих защите;</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сущность</w:t>
            </w:r>
            <w:proofErr w:type="gramEnd"/>
            <w:r w:rsidRPr="00D441FD">
              <w:rPr>
                <w:rFonts w:ascii="Times New Roman" w:hAnsi="Times New Roman"/>
                <w:bCs/>
                <w:sz w:val="24"/>
                <w:szCs w:val="24"/>
              </w:rPr>
              <w:t xml:space="preserve"> и виды ответственности предпринимателей;</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методы</w:t>
            </w:r>
            <w:proofErr w:type="gramEnd"/>
            <w:r w:rsidRPr="00D441FD">
              <w:rPr>
                <w:rFonts w:ascii="Times New Roman" w:hAnsi="Times New Roman"/>
                <w:bCs/>
                <w:sz w:val="24"/>
                <w:szCs w:val="24"/>
              </w:rPr>
              <w:t xml:space="preserve"> и инструментарий финансового анализа;</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 основные </w:t>
            </w:r>
            <w:proofErr w:type="gramStart"/>
            <w:r w:rsidRPr="00D441FD">
              <w:rPr>
                <w:rFonts w:ascii="Times New Roman" w:hAnsi="Times New Roman"/>
                <w:bCs/>
                <w:sz w:val="24"/>
                <w:szCs w:val="24"/>
              </w:rPr>
              <w:t>положения  бухгалтерского</w:t>
            </w:r>
            <w:proofErr w:type="gramEnd"/>
            <w:r w:rsidRPr="00D441FD">
              <w:rPr>
                <w:rFonts w:ascii="Times New Roman" w:hAnsi="Times New Roman"/>
                <w:bCs/>
                <w:sz w:val="24"/>
                <w:szCs w:val="24"/>
              </w:rPr>
              <w:t xml:space="preserve"> учета на малых предприятиях;</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виды</w:t>
            </w:r>
            <w:proofErr w:type="gramEnd"/>
            <w:r w:rsidRPr="00D441FD">
              <w:rPr>
                <w:rFonts w:ascii="Times New Roman" w:hAnsi="Times New Roman"/>
                <w:bCs/>
                <w:sz w:val="24"/>
                <w:szCs w:val="24"/>
              </w:rPr>
              <w:t xml:space="preserve"> налогов;</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систему</w:t>
            </w:r>
            <w:proofErr w:type="gramEnd"/>
            <w:r w:rsidRPr="00D441FD">
              <w:rPr>
                <w:rFonts w:ascii="Times New Roman" w:hAnsi="Times New Roman"/>
                <w:bCs/>
                <w:sz w:val="24"/>
                <w:szCs w:val="24"/>
              </w:rPr>
              <w:t xml:space="preserve"> показателей эффективности предпринимательской деятельности;</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lastRenderedPageBreak/>
              <w:t>принципы</w:t>
            </w:r>
            <w:proofErr w:type="gramEnd"/>
            <w:r w:rsidRPr="00D441FD">
              <w:rPr>
                <w:rFonts w:ascii="Times New Roman" w:hAnsi="Times New Roman"/>
                <w:bCs/>
                <w:sz w:val="24"/>
                <w:szCs w:val="24"/>
              </w:rPr>
              <w:t xml:space="preserve"> и методы оценки эффективности предпринимательской деятельности;</w:t>
            </w:r>
          </w:p>
          <w:p w:rsidR="008B7BEF" w:rsidRPr="00437D5D" w:rsidRDefault="00DD3DFC" w:rsidP="00DD3DFC">
            <w:pPr>
              <w:pStyle w:val="Default"/>
              <w:spacing w:line="276" w:lineRule="auto"/>
            </w:pPr>
            <w:bookmarkStart w:id="1" w:name="_GoBack"/>
            <w:bookmarkEnd w:id="1"/>
            <w:proofErr w:type="gramStart"/>
            <w:r w:rsidRPr="00D441FD">
              <w:rPr>
                <w:bCs/>
              </w:rPr>
              <w:t>пути</w:t>
            </w:r>
            <w:proofErr w:type="gramEnd"/>
            <w:r w:rsidRPr="00D441FD">
              <w:rPr>
                <w:bCs/>
              </w:rPr>
              <w:t xml:space="preserve"> повышения и контроль эффективности  предпринимательской деятельности</w:t>
            </w:r>
          </w:p>
        </w:tc>
        <w:tc>
          <w:tcPr>
            <w:tcW w:w="1580"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Демонстрирует сущность понятия «предпринимательство» в соответствии с ГК РФ;</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Устанавливает соответствие между характеристикой предпринимательской деятельности и ее видом</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Демонстрирует знание организационно-правовых форм предприятия, основных документов, регулирующие предпринимательскую деятельность</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Представляет организационно-правовые формы предприятий в соответствии с ГК РФ.</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 xml:space="preserve">Демонстрирует знание основных документов, регулирующих предпринимательскую деятельность, права и обязанности предпринимателя; Описывает права и обязанности предпринимателя, </w:t>
            </w:r>
            <w:r w:rsidRPr="00D441FD">
              <w:rPr>
                <w:rFonts w:ascii="Times New Roman" w:hAnsi="Times New Roman"/>
                <w:bCs/>
                <w:sz w:val="24"/>
                <w:szCs w:val="24"/>
              </w:rPr>
              <w:lastRenderedPageBreak/>
              <w:t>основные требования, предъявляемые к бизнес – плану; Разрабатывает основные разделы и содержание бизнес-проекта в соответствии с требованиями, алгоритм действий по созданию предприятия малого бизнеса; Представляет порядок действий по созданию малого предприятия в соответствии с требованиям законодательства РФ; основные направления и виды предпринимательской деятельности в строительной отрасли. Подбирает примеры, наиболее полно иллюстрирующие направления и виды предпринимательства в строительной отрасли</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предлагает</w:t>
            </w:r>
            <w:proofErr w:type="gramEnd"/>
            <w:r w:rsidRPr="00D441FD">
              <w:rPr>
                <w:rFonts w:ascii="Times New Roman" w:hAnsi="Times New Roman"/>
                <w:bCs/>
                <w:sz w:val="24"/>
                <w:szCs w:val="24"/>
              </w:rPr>
              <w:t xml:space="preserve"> идею бизнеса на основании выявленных потребностей;</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Предлагает идею создания бизнеса, актуальную для данной отрасли</w:t>
            </w:r>
          </w:p>
          <w:p w:rsidR="00DD3DFC" w:rsidRPr="00D441FD" w:rsidRDefault="00DD3DFC" w:rsidP="00DD3DFC">
            <w:pPr>
              <w:spacing w:after="0" w:line="240" w:lineRule="auto"/>
              <w:rPr>
                <w:rFonts w:ascii="Times New Roman" w:hAnsi="Times New Roman"/>
                <w:bCs/>
                <w:sz w:val="24"/>
                <w:szCs w:val="24"/>
              </w:rPr>
            </w:pPr>
            <w:proofErr w:type="gramStart"/>
            <w:r w:rsidRPr="00D441FD">
              <w:rPr>
                <w:rFonts w:ascii="Times New Roman" w:hAnsi="Times New Roman"/>
                <w:bCs/>
                <w:sz w:val="24"/>
                <w:szCs w:val="24"/>
              </w:rPr>
              <w:t>выбирает</w:t>
            </w:r>
            <w:proofErr w:type="gramEnd"/>
            <w:r w:rsidRPr="00D441FD">
              <w:rPr>
                <w:rFonts w:ascii="Times New Roman" w:hAnsi="Times New Roman"/>
                <w:bCs/>
                <w:sz w:val="24"/>
                <w:szCs w:val="24"/>
              </w:rPr>
              <w:t xml:space="preserve"> организационно-правовую форму предприятия;</w:t>
            </w:r>
          </w:p>
          <w:p w:rsidR="008B7BEF" w:rsidRPr="00EB3406" w:rsidRDefault="00DD3DFC" w:rsidP="00DD3DFC">
            <w:pPr>
              <w:shd w:val="clear" w:color="auto" w:fill="FFFFFF"/>
              <w:spacing w:after="0" w:line="240" w:lineRule="auto"/>
              <w:rPr>
                <w:rFonts w:ascii="Times New Roman" w:hAnsi="Times New Roman"/>
                <w:sz w:val="24"/>
                <w:szCs w:val="24"/>
              </w:rPr>
            </w:pPr>
            <w:r w:rsidRPr="00D441FD">
              <w:rPr>
                <w:rFonts w:ascii="Times New Roman" w:hAnsi="Times New Roman"/>
                <w:bCs/>
                <w:sz w:val="24"/>
                <w:szCs w:val="24"/>
              </w:rPr>
              <w:t xml:space="preserve">Выбирает организационно –правовую форму предприятия в соответствии с видом предпринимательской деятельности и целью создания предприятия, обосновывает конкурентные преимущества реализации бизнес-проекта Разрабатывает презентацию бизнес-проекта с обоснованием </w:t>
            </w:r>
            <w:r w:rsidRPr="00D441FD">
              <w:rPr>
                <w:rFonts w:ascii="Times New Roman" w:hAnsi="Times New Roman"/>
                <w:bCs/>
                <w:sz w:val="24"/>
                <w:szCs w:val="24"/>
              </w:rPr>
              <w:lastRenderedPageBreak/>
              <w:t>конкурентоспособности выбранного бизнеса</w:t>
            </w:r>
          </w:p>
        </w:tc>
        <w:tc>
          <w:tcPr>
            <w:tcW w:w="1508" w:type="pct"/>
          </w:tcPr>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lastRenderedPageBreak/>
              <w:t>Тестирование;</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Индивидуальный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Фронтальный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Письменный опрос;</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Решение ситуационных задач;</w:t>
            </w:r>
          </w:p>
          <w:p w:rsidR="00DD3DFC" w:rsidRPr="00D441FD" w:rsidRDefault="00DD3DFC" w:rsidP="00DD3DFC">
            <w:pPr>
              <w:spacing w:after="0" w:line="240" w:lineRule="auto"/>
              <w:rPr>
                <w:rFonts w:ascii="Times New Roman" w:hAnsi="Times New Roman"/>
                <w:bCs/>
                <w:sz w:val="24"/>
                <w:szCs w:val="24"/>
              </w:rPr>
            </w:pPr>
            <w:r w:rsidRPr="00D441FD">
              <w:rPr>
                <w:rFonts w:ascii="Times New Roman" w:hAnsi="Times New Roman"/>
                <w:bCs/>
                <w:sz w:val="24"/>
                <w:szCs w:val="24"/>
              </w:rPr>
              <w:t>Презентация бизнес-проекта;</w:t>
            </w:r>
          </w:p>
          <w:p w:rsidR="008B7BEF" w:rsidRPr="003C00E2" w:rsidRDefault="00DD3DFC" w:rsidP="00DD3DFC">
            <w:pPr>
              <w:spacing w:after="0"/>
              <w:rPr>
                <w:rFonts w:ascii="Times New Roman" w:hAnsi="Times New Roman"/>
                <w:sz w:val="24"/>
                <w:szCs w:val="24"/>
              </w:rPr>
            </w:pPr>
            <w:r w:rsidRPr="00D441FD">
              <w:rPr>
                <w:rFonts w:ascii="Times New Roman" w:hAnsi="Times New Roman"/>
                <w:bCs/>
                <w:sz w:val="24"/>
                <w:szCs w:val="24"/>
              </w:rPr>
              <w:t>Экспертное наблюдение за работой студента на занятии</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footerReference w:type="even" r:id="rId19"/>
      <w:footerReference w:type="defaul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913" w:rsidRDefault="005A3913" w:rsidP="006F4229">
      <w:pPr>
        <w:spacing w:after="0" w:line="240" w:lineRule="auto"/>
      </w:pPr>
      <w:r>
        <w:separator/>
      </w:r>
    </w:p>
  </w:endnote>
  <w:endnote w:type="continuationSeparator" w:id="0">
    <w:p w:rsidR="005A3913" w:rsidRDefault="005A3913"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EF" w:rsidRDefault="008B7BEF" w:rsidP="00F2274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B7BEF" w:rsidRDefault="008B7BEF" w:rsidP="00F2274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BEF" w:rsidRDefault="008B7BEF" w:rsidP="00776FF0">
    <w:pPr>
      <w:pStyle w:val="a9"/>
      <w:jc w:val="center"/>
    </w:pPr>
    <w:r>
      <w:fldChar w:fldCharType="begin"/>
    </w:r>
    <w:r>
      <w:instrText xml:space="preserve"> PAGE   \* MERGEFORMAT </w:instrText>
    </w:r>
    <w:r>
      <w:fldChar w:fldCharType="separate"/>
    </w:r>
    <w:r w:rsidR="00DD3DFC">
      <w:rPr>
        <w:noProof/>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913" w:rsidRDefault="005A3913" w:rsidP="006F4229">
      <w:pPr>
        <w:spacing w:after="0" w:line="240" w:lineRule="auto"/>
      </w:pPr>
      <w:r>
        <w:separator/>
      </w:r>
    </w:p>
  </w:footnote>
  <w:footnote w:type="continuationSeparator" w:id="0">
    <w:p w:rsidR="005A3913" w:rsidRDefault="005A3913"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0"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0"/>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3DA11EA"/>
    <w:multiLevelType w:val="hybridMultilevel"/>
    <w:tmpl w:val="E4FA05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FEB5896"/>
    <w:multiLevelType w:val="hybridMultilevel"/>
    <w:tmpl w:val="AC4C4AD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E904DA"/>
    <w:multiLevelType w:val="hybridMultilevel"/>
    <w:tmpl w:val="98E63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E891B34"/>
    <w:multiLevelType w:val="hybridMultilevel"/>
    <w:tmpl w:val="BB5650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663476"/>
    <w:multiLevelType w:val="hybridMultilevel"/>
    <w:tmpl w:val="DD2ED8D4"/>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0">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10"/>
  </w:num>
  <w:num w:numId="4">
    <w:abstractNumId w:val="8"/>
  </w:num>
  <w:num w:numId="5">
    <w:abstractNumId w:val="2"/>
  </w:num>
  <w:num w:numId="6">
    <w:abstractNumId w:val="7"/>
  </w:num>
  <w:num w:numId="7">
    <w:abstractNumId w:val="9"/>
  </w:num>
  <w:num w:numId="8">
    <w:abstractNumId w:val="6"/>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B5"/>
    <w:rsid w:val="001433C0"/>
    <w:rsid w:val="00181AE8"/>
    <w:rsid w:val="003E7FB5"/>
    <w:rsid w:val="00424677"/>
    <w:rsid w:val="005A3913"/>
    <w:rsid w:val="005F4ECB"/>
    <w:rsid w:val="00604F65"/>
    <w:rsid w:val="006F4229"/>
    <w:rsid w:val="0074397E"/>
    <w:rsid w:val="007D7CC3"/>
    <w:rsid w:val="007E231F"/>
    <w:rsid w:val="008468B7"/>
    <w:rsid w:val="008B7BEF"/>
    <w:rsid w:val="008D1340"/>
    <w:rsid w:val="00945DEA"/>
    <w:rsid w:val="009E7518"/>
    <w:rsid w:val="00A2773B"/>
    <w:rsid w:val="00A742A1"/>
    <w:rsid w:val="00BF64B8"/>
    <w:rsid w:val="00DD3DFC"/>
    <w:rsid w:val="00DF0889"/>
    <w:rsid w:val="00E1038D"/>
    <w:rsid w:val="00E70EFA"/>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D0C31-655E-4473-9884-DC1E305AD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 w:type="paragraph" w:styleId="ac">
    <w:name w:val="Normal (Web)"/>
    <w:basedOn w:val="a"/>
    <w:uiPriority w:val="99"/>
    <w:rsid w:val="00E70EFA"/>
    <w:pPr>
      <w:spacing w:before="100" w:beforeAutospacing="1" w:after="100" w:afterAutospacing="1" w:line="240" w:lineRule="auto"/>
    </w:pPr>
    <w:rPr>
      <w:rFonts w:ascii="Times New Roman" w:hAnsi="Times New Roman"/>
      <w:sz w:val="24"/>
      <w:szCs w:val="24"/>
    </w:rPr>
  </w:style>
  <w:style w:type="character" w:styleId="ad">
    <w:name w:val="Hyperlink"/>
    <w:uiPriority w:val="99"/>
    <w:rsid w:val="00DD3DFC"/>
    <w:rPr>
      <w:color w:val="0000FF"/>
      <w:u w:val="single"/>
    </w:rPr>
  </w:style>
  <w:style w:type="paragraph" w:styleId="ae">
    <w:name w:val="Balloon Text"/>
    <w:basedOn w:val="a"/>
    <w:link w:val="af"/>
    <w:uiPriority w:val="99"/>
    <w:semiHidden/>
    <w:unhideWhenUsed/>
    <w:rsid w:val="00DD3DFC"/>
    <w:pPr>
      <w:spacing w:after="0" w:line="240" w:lineRule="auto"/>
    </w:pPr>
    <w:rPr>
      <w:rFonts w:ascii="Tahoma" w:eastAsia="Calibri" w:hAnsi="Tahoma" w:cs="Tahoma"/>
      <w:sz w:val="16"/>
      <w:szCs w:val="16"/>
      <w:lang w:eastAsia="en-US"/>
    </w:rPr>
  </w:style>
  <w:style w:type="character" w:customStyle="1" w:styleId="af">
    <w:name w:val="Текст выноски Знак"/>
    <w:basedOn w:val="a0"/>
    <w:link w:val="ae"/>
    <w:uiPriority w:val="99"/>
    <w:semiHidden/>
    <w:rsid w:val="00DD3D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661129252">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 w:id="171595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book/926291" TargetMode="External"/><Relationship Id="rId13" Type="http://schemas.openxmlformats.org/officeDocument/2006/relationships/hyperlink" Target="https://www.book.ru/book/927086" TargetMode="External"/><Relationship Id="rId18" Type="http://schemas.openxmlformats.org/officeDocument/2006/relationships/hyperlink" Target="http://www.kodges.ru/48435-organizaciya-predprinimatelskoj-deyatelnosti.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book.ru/book/920466" TargetMode="External"/><Relationship Id="rId12" Type="http://schemas.openxmlformats.org/officeDocument/2006/relationships/hyperlink" Target="https://www.book.ru/book/920239" TargetMode="External"/><Relationship Id="rId17" Type="http://schemas.openxmlformats.org/officeDocument/2006/relationships/hyperlink" Target="http://ecsocman.edu.ru/text/19208131/" TargetMode="External"/><Relationship Id="rId2" Type="http://schemas.openxmlformats.org/officeDocument/2006/relationships/styles" Target="styles.xml"/><Relationship Id="rId16" Type="http://schemas.openxmlformats.org/officeDocument/2006/relationships/hyperlink" Target="http://institutiones.com/download/books/1367-organizaciya-predprinimatelskoj-deyatelnosti.htm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ok.ru/book/920374" TargetMode="External"/><Relationship Id="rId5" Type="http://schemas.openxmlformats.org/officeDocument/2006/relationships/footnotes" Target="footnotes.xml"/><Relationship Id="rId15" Type="http://schemas.openxmlformats.org/officeDocument/2006/relationships/hyperlink" Target="http://enbv.narod.ru/text/Econom/business/bagiev_bizstart/" TargetMode="External"/><Relationship Id="rId10" Type="http://schemas.openxmlformats.org/officeDocument/2006/relationships/hyperlink" Target="https://www.book.ru/book/925932"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book.ru/book/918920" TargetMode="External"/><Relationship Id="rId14" Type="http://schemas.openxmlformats.org/officeDocument/2006/relationships/hyperlink" Target="http://www.aup.ru/books/m9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14</Pages>
  <Words>3158</Words>
  <Characters>18002</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Настя</cp:lastModifiedBy>
  <cp:revision>7</cp:revision>
  <dcterms:created xsi:type="dcterms:W3CDTF">2023-06-03T09:36:00Z</dcterms:created>
  <dcterms:modified xsi:type="dcterms:W3CDTF">2023-06-03T15:19:00Z</dcterms:modified>
</cp:coreProperties>
</file>